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82"/>
        <w:tblW w:w="156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5"/>
        <w:gridCol w:w="5074"/>
        <w:gridCol w:w="5074"/>
      </w:tblGrid>
      <w:tr w:rsidR="00DD08EA" w:rsidRPr="00286135" w:rsidTr="00DD08EA">
        <w:trPr>
          <w:trHeight w:val="18"/>
        </w:trPr>
        <w:tc>
          <w:tcPr>
            <w:tcW w:w="5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  <w:p w:rsidR="00DD08EA" w:rsidRPr="00B24707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  <w:lang w:val="tt-RU" w:eastAsia="ru-RU"/>
              </w:rPr>
            </w:pPr>
            <w:r w:rsidRPr="001B368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Рассмотрено</w:t>
            </w:r>
            <w:r w:rsidR="00B24707">
              <w:rPr>
                <w:rFonts w:ascii="Times New Roman" w:eastAsia="SimSun" w:hAnsi="Times New Roman"/>
                <w:b/>
                <w:sz w:val="24"/>
                <w:szCs w:val="24"/>
                <w:lang w:val="tt-RU" w:eastAsia="ru-RU"/>
              </w:rPr>
              <w:t xml:space="preserve">  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на заседании </w:t>
            </w:r>
            <w:proofErr w:type="gram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методического</w:t>
            </w:r>
            <w:proofErr w:type="gramEnd"/>
          </w:p>
          <w:p w:rsidR="00DD08EA" w:rsidRPr="007F0A11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объединения  начальных классов 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Протокол №_</w:t>
            </w:r>
            <w:r w:rsidRPr="001B3680">
              <w:rPr>
                <w:rFonts w:ascii="Times New Roman" w:eastAsia="SimSun" w:hAnsi="Times New Roman"/>
                <w:sz w:val="24"/>
                <w:szCs w:val="24"/>
                <w:u w:val="single"/>
                <w:lang w:eastAsia="ru-RU"/>
              </w:rPr>
              <w:t>1 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от  2</w:t>
            </w:r>
            <w:r w:rsidR="00F50DA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5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августа 201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Руководитель _______</w:t>
            </w:r>
            <w:proofErr w:type="spellStart"/>
            <w:r w:rsidRPr="00F42FC3">
              <w:rPr>
                <w:rFonts w:ascii="Times New Roman" w:eastAsia="SimSun" w:hAnsi="Times New Roman"/>
                <w:sz w:val="24"/>
                <w:szCs w:val="24"/>
              </w:rPr>
              <w:t>Г.Р.Тазетдинова</w:t>
            </w:r>
            <w:proofErr w:type="spellEnd"/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5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  <w:p w:rsidR="003E63BB" w:rsidRDefault="00B24707" w:rsidP="00EA6E7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val="tt-RU" w:eastAsia="ru-RU"/>
              </w:rPr>
              <w:t xml:space="preserve">               </w:t>
            </w:r>
            <w:r w:rsidR="003E63BB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 w:rsidR="00EA6E7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DD08EA" w:rsidRPr="003E63BB" w:rsidRDefault="00DD08EA" w:rsidP="003E63B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Заместитель директора  по УВР               МБОУ «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_________Л.Ш. 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«2</w:t>
            </w:r>
            <w:r w:rsidR="00F50DA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5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 августа 201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AE598F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AE598F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AE598F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AE598F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AE598F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AE598F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5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Директор МБОУ   «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3E63BB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_____________ Р.Г. 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3E63BB" w:rsidRDefault="00DD08EA" w:rsidP="003E63B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Приказ </w:t>
            </w:r>
            <w:r w:rsidR="003E63BB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№ </w:t>
            </w:r>
            <w:r w:rsidR="003E63BB" w:rsidRPr="0082165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</w:t>
            </w:r>
            <w:r w:rsidR="00EA6E7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21</w:t>
            </w:r>
            <w:r w:rsidR="003E63BB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от « </w:t>
            </w:r>
            <w:r w:rsidR="003E63BB" w:rsidRPr="0082165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26</w:t>
            </w:r>
            <w:r w:rsidR="003E63BB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» августа 201</w:t>
            </w:r>
            <w:r w:rsidR="003E63B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</w:t>
            </w:r>
            <w:r w:rsidR="003E63BB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="003E63B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  <w:p w:rsidR="00DD08EA" w:rsidRPr="001B3680" w:rsidRDefault="00DD08EA" w:rsidP="00DD08EA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</w:tbl>
    <w:p w:rsidR="000F72F0" w:rsidRPr="00B13308" w:rsidRDefault="000F72F0" w:rsidP="003E63BB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4"/>
          <w:szCs w:val="24"/>
          <w:lang w:eastAsia="ru-RU"/>
        </w:rPr>
      </w:pP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>РАБОЧАЯ ПРОГРАММА</w:t>
      </w:r>
    </w:p>
    <w:p w:rsidR="000F72F0" w:rsidRPr="00B13308" w:rsidRDefault="000F72F0" w:rsidP="00C3529C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>по изобразительному искусству для 3 класса</w:t>
      </w:r>
    </w:p>
    <w:p w:rsidR="000F72F0" w:rsidRPr="00B13308" w:rsidRDefault="000F72F0" w:rsidP="00C3529C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4"/>
          <w:szCs w:val="24"/>
          <w:lang w:eastAsia="ru-RU"/>
        </w:rPr>
      </w:pP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учителя </w:t>
      </w:r>
      <w:r w:rsidR="00DD08EA">
        <w:rPr>
          <w:rFonts w:ascii="Times New Roman" w:eastAsia="SimSun" w:hAnsi="Times New Roman"/>
          <w:b/>
          <w:sz w:val="24"/>
          <w:szCs w:val="24"/>
          <w:lang w:eastAsia="ru-RU"/>
        </w:rPr>
        <w:t>первой</w:t>
      </w: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квалификационной категории</w:t>
      </w:r>
    </w:p>
    <w:p w:rsidR="000F72F0" w:rsidRPr="00B13308" w:rsidRDefault="000F72F0" w:rsidP="00C3529C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4"/>
          <w:szCs w:val="24"/>
          <w:lang w:eastAsia="ru-RU"/>
        </w:rPr>
      </w:pP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>муниципального бюджетного общеобразовательного учреждения</w:t>
      </w:r>
    </w:p>
    <w:p w:rsidR="000F72F0" w:rsidRPr="00B13308" w:rsidRDefault="000F72F0" w:rsidP="00C3529C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4"/>
          <w:szCs w:val="24"/>
          <w:lang w:eastAsia="ru-RU"/>
        </w:rPr>
      </w:pP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>«</w:t>
      </w:r>
      <w:proofErr w:type="spellStart"/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>Шушмабашская</w:t>
      </w:r>
      <w:proofErr w:type="spellEnd"/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0F72F0" w:rsidRPr="00B13308" w:rsidRDefault="000F72F0" w:rsidP="00C3529C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4"/>
          <w:szCs w:val="24"/>
          <w:lang w:eastAsia="ru-RU"/>
        </w:rPr>
      </w:pPr>
      <w:r w:rsidRPr="00B13308">
        <w:rPr>
          <w:rFonts w:ascii="Times New Roman" w:eastAsia="SimSun" w:hAnsi="Times New Roman"/>
          <w:b/>
          <w:sz w:val="24"/>
          <w:szCs w:val="24"/>
          <w:lang w:eastAsia="ru-RU"/>
        </w:rPr>
        <w:t>Арского муниципального района Республики Татарстан</w:t>
      </w:r>
    </w:p>
    <w:p w:rsidR="000F72F0" w:rsidRPr="00B13308" w:rsidRDefault="00DD08EA" w:rsidP="00C3529C">
      <w:pPr>
        <w:tabs>
          <w:tab w:val="left" w:pos="709"/>
        </w:tabs>
        <w:suppressAutoHyphens/>
        <w:spacing w:after="120"/>
        <w:jc w:val="center"/>
        <w:rPr>
          <w:rFonts w:eastAsia="SimSun"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4"/>
          <w:szCs w:val="24"/>
          <w:lang w:eastAsia="ru-RU"/>
        </w:rPr>
        <w:t>Габитовой</w:t>
      </w:r>
      <w:proofErr w:type="spellEnd"/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Лилии </w:t>
      </w:r>
      <w:proofErr w:type="spellStart"/>
      <w:r>
        <w:rPr>
          <w:rFonts w:ascii="Times New Roman" w:eastAsia="SimSun" w:hAnsi="Times New Roman"/>
          <w:b/>
          <w:sz w:val="24"/>
          <w:szCs w:val="24"/>
          <w:lang w:eastAsia="ru-RU"/>
        </w:rPr>
        <w:t>Мударисовны</w:t>
      </w:r>
      <w:proofErr w:type="spellEnd"/>
    </w:p>
    <w:p w:rsidR="000F72F0" w:rsidRPr="00B13308" w:rsidRDefault="000F72F0" w:rsidP="000F72F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0F72F0" w:rsidRPr="00B13308" w:rsidRDefault="000F72F0" w:rsidP="000F72F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             Принято на заседании педагогического совета</w:t>
      </w: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 протокол № </w:t>
      </w:r>
      <w:r>
        <w:rPr>
          <w:rFonts w:ascii="Times New Roman" w:eastAsia="SimSun" w:hAnsi="Times New Roman"/>
          <w:lang w:val="tt-RU"/>
        </w:rPr>
        <w:t>1</w:t>
      </w:r>
      <w:r>
        <w:rPr>
          <w:rFonts w:ascii="Times New Roman" w:eastAsia="SimSun" w:hAnsi="Times New Roman"/>
        </w:rPr>
        <w:t xml:space="preserve"> от </w:t>
      </w:r>
      <w:r>
        <w:rPr>
          <w:rFonts w:ascii="Times New Roman" w:eastAsia="SimSun" w:hAnsi="Times New Roman"/>
          <w:lang w:val="tt-RU"/>
        </w:rPr>
        <w:t xml:space="preserve">26 </w:t>
      </w:r>
      <w:r>
        <w:rPr>
          <w:rFonts w:ascii="Times New Roman" w:eastAsia="SimSun" w:hAnsi="Times New Roman"/>
        </w:rPr>
        <w:t>августа 2016 года</w:t>
      </w: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eastAsia="SimSun"/>
        </w:rPr>
      </w:pPr>
    </w:p>
    <w:p w:rsidR="00DD08EA" w:rsidRDefault="00DD08EA" w:rsidP="00DD08E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2016-2017 учебный год</w:t>
      </w:r>
    </w:p>
    <w:p w:rsidR="00D42CA8" w:rsidRPr="002116EE" w:rsidRDefault="00D42CA8" w:rsidP="002116E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</w:rPr>
      </w:pPr>
      <w:r w:rsidRPr="002116EE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D42CA8" w:rsidRPr="002116EE" w:rsidRDefault="00D42CA8" w:rsidP="00D42CA8">
      <w:pPr>
        <w:spacing w:after="0" w:line="240" w:lineRule="auto"/>
        <w:rPr>
          <w:rFonts w:ascii="Times New Roman" w:hAnsi="Times New Roman"/>
        </w:rPr>
      </w:pPr>
    </w:p>
    <w:p w:rsidR="00D42CA8" w:rsidRPr="002116EE" w:rsidRDefault="00D42CA8" w:rsidP="00D42CA8">
      <w:pPr>
        <w:spacing w:after="0" w:line="240" w:lineRule="auto"/>
        <w:rPr>
          <w:rFonts w:ascii="Times New Roman" w:hAnsi="Times New Roman"/>
        </w:rPr>
      </w:pPr>
      <w:r w:rsidRPr="002116EE">
        <w:rPr>
          <w:rFonts w:ascii="Times New Roman" w:hAnsi="Times New Roman"/>
        </w:rPr>
        <w:t>Рабочая программа по</w:t>
      </w:r>
      <w:r w:rsidRPr="002116EE">
        <w:rPr>
          <w:rFonts w:ascii="Times New Roman" w:hAnsi="Times New Roman" w:cs="Times New Roman"/>
          <w:color w:val="000000" w:themeColor="text1"/>
          <w:lang w:eastAsia="ru-RU"/>
        </w:rPr>
        <w:t xml:space="preserve"> учебному предмету «</w:t>
      </w:r>
      <w:r w:rsidR="0095519C" w:rsidRPr="002116EE">
        <w:rPr>
          <w:rFonts w:ascii="Times New Roman" w:eastAsia="Calibri" w:hAnsi="Times New Roman" w:cs="Times New Roman"/>
        </w:rPr>
        <w:t xml:space="preserve"> Изобразительное искусство </w:t>
      </w:r>
      <w:r w:rsidRPr="002116EE">
        <w:rPr>
          <w:rFonts w:ascii="Times New Roman" w:hAnsi="Times New Roman" w:cs="Times New Roman"/>
          <w:color w:val="000000" w:themeColor="text1"/>
          <w:lang w:eastAsia="ru-RU"/>
        </w:rPr>
        <w:t xml:space="preserve">»  </w:t>
      </w:r>
      <w:r w:rsidRPr="002116EE">
        <w:rPr>
          <w:rFonts w:ascii="Times New Roman" w:hAnsi="Times New Roman"/>
        </w:rPr>
        <w:t xml:space="preserve">для </w:t>
      </w:r>
      <w:r w:rsidRPr="002116EE">
        <w:rPr>
          <w:rFonts w:ascii="Times New Roman" w:hAnsi="Times New Roman"/>
          <w:lang w:val="tt-RU"/>
        </w:rPr>
        <w:t>3</w:t>
      </w:r>
      <w:r w:rsidRPr="002116EE">
        <w:rPr>
          <w:rFonts w:ascii="Times New Roman" w:hAnsi="Times New Roman"/>
        </w:rPr>
        <w:t xml:space="preserve"> класса разработана на основе:</w:t>
      </w:r>
    </w:p>
    <w:p w:rsidR="004A5E5C" w:rsidRPr="00AB59E4" w:rsidRDefault="004A5E5C" w:rsidP="004A5E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AB59E4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AB59E4">
        <w:rPr>
          <w:rFonts w:ascii="Times New Roman" w:hAnsi="Times New Roman" w:cs="Times New Roman"/>
        </w:rPr>
        <w:t>«Об образовании в Российской Федерации»;</w:t>
      </w:r>
    </w:p>
    <w:p w:rsidR="004A5E5C" w:rsidRPr="00AB59E4" w:rsidRDefault="004A5E5C" w:rsidP="004A5E5C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spacing w:val="2"/>
        </w:rPr>
        <w:t>-</w:t>
      </w:r>
      <w:r>
        <w:rPr>
          <w:rFonts w:ascii="Times New Roman" w:hAnsi="Times New Roman" w:cs="Times New Roman"/>
          <w:spacing w:val="2"/>
          <w:lang w:val="tt-RU"/>
        </w:rPr>
        <w:t xml:space="preserve"> </w:t>
      </w:r>
      <w:r w:rsidRPr="00AB59E4">
        <w:rPr>
          <w:rFonts w:ascii="Times New Roman" w:hAnsi="Times New Roman" w:cs="Times New Roman"/>
          <w:spacing w:val="2"/>
        </w:rPr>
        <w:t xml:space="preserve"> Закона Республики Татарстан от 22 июля 2013 г. N 68-З РТ «Об образовании»;</w:t>
      </w:r>
    </w:p>
    <w:p w:rsidR="004A5E5C" w:rsidRPr="00AB59E4" w:rsidRDefault="004A5E5C" w:rsidP="004A5E5C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color w:val="000000"/>
          <w:spacing w:val="-3"/>
        </w:rPr>
        <w:t xml:space="preserve">- </w:t>
      </w:r>
      <w:r>
        <w:rPr>
          <w:rFonts w:ascii="Times New Roman" w:hAnsi="Times New Roman" w:cs="Times New Roman"/>
          <w:color w:val="000000"/>
          <w:spacing w:val="-3"/>
          <w:lang w:val="tt-RU"/>
        </w:rPr>
        <w:t xml:space="preserve"> </w:t>
      </w:r>
      <w:r w:rsidRPr="00AB59E4">
        <w:rPr>
          <w:rFonts w:ascii="Times New Roman" w:hAnsi="Times New Roman" w:cs="Times New Roman"/>
          <w:color w:val="000000"/>
          <w:spacing w:val="-3"/>
        </w:rPr>
        <w:t xml:space="preserve">Федерального    государственного    образовательного   стандарта  начального    общего </w:t>
      </w:r>
      <w:r w:rsidRPr="00AB59E4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AB59E4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4A5E5C" w:rsidRPr="00AB59E4" w:rsidRDefault="004A5E5C" w:rsidP="004A5E5C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4A5E5C" w:rsidRPr="00AB59E4" w:rsidRDefault="004A5E5C" w:rsidP="004A5E5C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Примерных  программ по учебным предметам   (</w:t>
      </w:r>
      <w:proofErr w:type="spellStart"/>
      <w:r w:rsidRPr="00AB59E4">
        <w:rPr>
          <w:rFonts w:ascii="Times New Roman" w:hAnsi="Times New Roman" w:cs="Times New Roman"/>
        </w:rPr>
        <w:t>Нач</w:t>
      </w:r>
      <w:proofErr w:type="gramStart"/>
      <w:r w:rsidRPr="00AB59E4">
        <w:rPr>
          <w:rFonts w:ascii="Times New Roman" w:hAnsi="Times New Roman" w:cs="Times New Roman"/>
        </w:rPr>
        <w:t>.ш</w:t>
      </w:r>
      <w:proofErr w:type="gramEnd"/>
      <w:r w:rsidRPr="00AB59E4">
        <w:rPr>
          <w:rFonts w:ascii="Times New Roman" w:hAnsi="Times New Roman" w:cs="Times New Roman"/>
        </w:rPr>
        <w:t>кола</w:t>
      </w:r>
      <w:proofErr w:type="spellEnd"/>
      <w:r w:rsidRPr="00AB59E4">
        <w:rPr>
          <w:rFonts w:ascii="Times New Roman" w:hAnsi="Times New Roman" w:cs="Times New Roman"/>
        </w:rPr>
        <w:t xml:space="preserve"> в 2 частях)</w:t>
      </w:r>
    </w:p>
    <w:p w:rsidR="004A5E5C" w:rsidRPr="00AB59E4" w:rsidRDefault="004A5E5C" w:rsidP="004A5E5C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4A5E5C" w:rsidRPr="00AB59E4" w:rsidRDefault="004A5E5C" w:rsidP="004A5E5C">
      <w:pPr>
        <w:tabs>
          <w:tab w:val="left" w:pos="0"/>
        </w:tabs>
        <w:spacing w:after="0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 (Приказ  № 155  от 27 июня  2015 года);</w:t>
      </w:r>
    </w:p>
    <w:p w:rsidR="004A5E5C" w:rsidRPr="00AB59E4" w:rsidRDefault="004A5E5C" w:rsidP="004A5E5C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AB59E4">
        <w:rPr>
          <w:rFonts w:ascii="Times New Roman" w:hAnsi="Times New Roman" w:cs="Times New Roman"/>
        </w:rPr>
        <w:t xml:space="preserve">Приказ МО и Н РФ </w:t>
      </w:r>
      <w:r w:rsidRPr="00AB59E4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AB59E4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4A5E5C" w:rsidRPr="00AB59E4" w:rsidRDefault="004A5E5C" w:rsidP="004A5E5C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AB59E4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4A5E5C" w:rsidRPr="00AB59E4" w:rsidRDefault="004A5E5C" w:rsidP="004A5E5C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Положение о рабочей программе педагога реализующего ФГОС НОО </w:t>
      </w:r>
      <w:proofErr w:type="gramStart"/>
      <w:r w:rsidRPr="00AB59E4">
        <w:rPr>
          <w:rFonts w:ascii="Times New Roman" w:hAnsi="Times New Roman" w:cs="Times New Roman"/>
        </w:rPr>
        <w:t>и ООО</w:t>
      </w:r>
      <w:proofErr w:type="gramEnd"/>
      <w:r w:rsidRPr="00AB59E4">
        <w:rPr>
          <w:rFonts w:ascii="Times New Roman" w:hAnsi="Times New Roman" w:cs="Times New Roman"/>
          <w:bCs/>
        </w:rPr>
        <w:t xml:space="preserve"> </w:t>
      </w:r>
      <w:r w:rsidRPr="00AB59E4">
        <w:rPr>
          <w:rFonts w:ascii="Times New Roman" w:hAnsi="Times New Roman" w:cs="Times New Roman"/>
        </w:rPr>
        <w:t>МБОУ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СОШ»  </w:t>
      </w:r>
    </w:p>
    <w:p w:rsidR="00C3529C" w:rsidRPr="002116EE" w:rsidRDefault="00C3529C" w:rsidP="00B13308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</w:p>
    <w:p w:rsidR="00DD08EA" w:rsidRDefault="00DD08EA" w:rsidP="002116EE">
      <w:pPr>
        <w:spacing w:after="0" w:line="240" w:lineRule="auto"/>
        <w:rPr>
          <w:rFonts w:eastAsia="Calibri"/>
          <w:lang w:eastAsia="ar-SA"/>
        </w:rPr>
      </w:pPr>
      <w:r w:rsidRPr="00DD08EA">
        <w:rPr>
          <w:rFonts w:ascii="Times New Roman" w:eastAsia="Calibri" w:hAnsi="Times New Roman" w:cs="Times New Roman"/>
          <w:lang w:eastAsia="ar-SA"/>
        </w:rPr>
        <w:t xml:space="preserve">В основу программы положена </w:t>
      </w:r>
      <w:r w:rsidRPr="00DD08EA">
        <w:rPr>
          <w:rFonts w:ascii="Times New Roman" w:eastAsia="Calibri" w:hAnsi="Times New Roman" w:cs="Times New Roman"/>
          <w:b/>
          <w:lang w:eastAsia="ar-SA"/>
        </w:rPr>
        <w:t>концепция</w:t>
      </w:r>
      <w:r w:rsidRPr="00DD08EA">
        <w:rPr>
          <w:rFonts w:ascii="Times New Roman" w:eastAsia="Calibri" w:hAnsi="Times New Roman" w:cs="Times New Roman"/>
          <w:lang w:eastAsia="ar-SA"/>
        </w:rPr>
        <w:t xml:space="preserve"> «Перспектива», в которой принципы развивающего обучения взаимодействуют с традиционными принципами доступности прочности усвоения знаний. </w:t>
      </w:r>
    </w:p>
    <w:p w:rsidR="00DD08EA" w:rsidRDefault="00DD08EA" w:rsidP="002116EE">
      <w:pPr>
        <w:spacing w:after="0" w:line="240" w:lineRule="auto"/>
        <w:rPr>
          <w:rFonts w:eastAsia="Calibri"/>
          <w:lang w:eastAsia="ar-SA"/>
        </w:rPr>
      </w:pPr>
    </w:p>
    <w:p w:rsidR="00D42CA8" w:rsidRPr="002116EE" w:rsidRDefault="00D42CA8" w:rsidP="002116EE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2116EE">
        <w:rPr>
          <w:rFonts w:ascii="Times New Roman" w:eastAsiaTheme="minorEastAsia" w:hAnsi="Times New Roman" w:cs="Times New Roman"/>
          <w:b/>
          <w:bCs/>
          <w:iCs/>
          <w:lang w:eastAsia="ru-RU"/>
        </w:rPr>
        <w:t xml:space="preserve">Цели изучения </w:t>
      </w:r>
      <w:r w:rsidRPr="002116EE">
        <w:rPr>
          <w:rFonts w:ascii="Times New Roman" w:eastAsiaTheme="minorEastAsia" w:hAnsi="Times New Roman" w:cs="Times New Roman"/>
          <w:bCs/>
          <w:iCs/>
          <w:lang w:eastAsia="ru-RU"/>
        </w:rPr>
        <w:t>учебного предмета</w:t>
      </w:r>
      <w:r w:rsidRPr="002116EE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:</w:t>
      </w:r>
    </w:p>
    <w:p w:rsidR="00D42CA8" w:rsidRPr="002116EE" w:rsidRDefault="00D42CA8" w:rsidP="002116EE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116EE">
        <w:rPr>
          <w:rFonts w:ascii="Times New Roman" w:eastAsia="Times New Roman" w:hAnsi="Times New Roman" w:cs="Times New Roman"/>
          <w:b/>
          <w:bCs/>
          <w:lang w:eastAsia="ru-RU"/>
        </w:rPr>
        <w:t>развитие</w:t>
      </w:r>
      <w:r w:rsidRPr="002116EE">
        <w:rPr>
          <w:rFonts w:ascii="Times New Roman" w:eastAsia="Times New Roman" w:hAnsi="Times New Roman" w:cs="Times New Roman"/>
          <w:lang w:eastAsia="ru-RU"/>
        </w:rPr>
        <w:t>способности</w:t>
      </w:r>
      <w:proofErr w:type="spellEnd"/>
      <w:r w:rsidRPr="002116EE">
        <w:rPr>
          <w:rFonts w:ascii="Times New Roman" w:eastAsia="Times New Roman" w:hAnsi="Times New Roman" w:cs="Times New Roman"/>
          <w:lang w:eastAsia="ru-RU"/>
        </w:rPr>
        <w:t xml:space="preserve">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D42CA8" w:rsidRPr="002116EE" w:rsidRDefault="00D42CA8" w:rsidP="002116E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116EE">
        <w:rPr>
          <w:rFonts w:ascii="Times New Roman" w:eastAsia="Times New Roman" w:hAnsi="Times New Roman" w:cs="Times New Roman"/>
          <w:b/>
          <w:bCs/>
          <w:lang w:eastAsia="ru-RU"/>
        </w:rPr>
        <w:t>освоение</w:t>
      </w:r>
      <w:r w:rsidRPr="002116EE">
        <w:rPr>
          <w:rFonts w:ascii="Times New Roman" w:eastAsia="Times New Roman" w:hAnsi="Times New Roman" w:cs="Times New Roman"/>
          <w:bCs/>
          <w:lang w:eastAsia="ru-RU"/>
        </w:rPr>
        <w:t>первичных</w:t>
      </w:r>
      <w:r w:rsidRPr="002116EE">
        <w:rPr>
          <w:rFonts w:ascii="Times New Roman" w:eastAsia="Times New Roman" w:hAnsi="Times New Roman" w:cs="Times New Roman"/>
          <w:lang w:eastAsia="ru-RU"/>
        </w:rPr>
        <w:t>знаний</w:t>
      </w:r>
      <w:proofErr w:type="spellEnd"/>
      <w:r w:rsidRPr="002116EE">
        <w:rPr>
          <w:rFonts w:ascii="Times New Roman" w:eastAsia="Times New Roman" w:hAnsi="Times New Roman" w:cs="Times New Roman"/>
          <w:lang w:eastAsia="ru-RU"/>
        </w:rPr>
        <w:t xml:space="preserve"> о мире пластических искусств: изобразительном и декоративно-прикладном искусстве, формах их бытования в повседневном окружении ребенка;</w:t>
      </w:r>
    </w:p>
    <w:p w:rsidR="00D42CA8" w:rsidRPr="002116EE" w:rsidRDefault="00D42CA8" w:rsidP="002116E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116EE">
        <w:rPr>
          <w:rFonts w:ascii="Times New Roman" w:eastAsia="Times New Roman" w:hAnsi="Times New Roman" w:cs="Times New Roman"/>
          <w:b/>
          <w:bCs/>
          <w:lang w:eastAsia="ru-RU"/>
        </w:rPr>
        <w:t>овладение</w:t>
      </w:r>
      <w:r w:rsidRPr="002116EE">
        <w:rPr>
          <w:rFonts w:ascii="Times New Roman" w:eastAsia="Times New Roman" w:hAnsi="Times New Roman" w:cs="Times New Roman"/>
          <w:lang w:eastAsia="ru-RU"/>
        </w:rPr>
        <w:t>элементарнымиумениями</w:t>
      </w:r>
      <w:proofErr w:type="spellEnd"/>
      <w:r w:rsidRPr="002116EE">
        <w:rPr>
          <w:rFonts w:ascii="Times New Roman" w:eastAsia="Times New Roman" w:hAnsi="Times New Roman" w:cs="Times New Roman"/>
          <w:lang w:eastAsia="ru-RU"/>
        </w:rPr>
        <w:t xml:space="preserve">, навыками, способами художественной деятельности; </w:t>
      </w:r>
    </w:p>
    <w:p w:rsidR="00B13308" w:rsidRPr="002116EE" w:rsidRDefault="00D42CA8" w:rsidP="002116E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116EE">
        <w:rPr>
          <w:rFonts w:ascii="Times New Roman" w:eastAsia="Times New Roman" w:hAnsi="Times New Roman" w:cs="Times New Roman"/>
          <w:b/>
          <w:bCs/>
          <w:lang w:eastAsia="ru-RU"/>
        </w:rPr>
        <w:t>воспитание</w:t>
      </w:r>
      <w:r w:rsidRPr="002116EE">
        <w:rPr>
          <w:rFonts w:ascii="Times New Roman" w:eastAsia="Times New Roman" w:hAnsi="Times New Roman" w:cs="Times New Roman"/>
          <w:lang w:eastAsia="ru-RU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D42CA8" w:rsidRPr="002116EE" w:rsidRDefault="00D42CA8" w:rsidP="002116E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116EE">
        <w:rPr>
          <w:rFonts w:ascii="Times New Roman" w:eastAsia="Times New Roman" w:hAnsi="Times New Roman" w:cs="Times New Roman"/>
          <w:lang w:eastAsia="ru-RU"/>
        </w:rPr>
        <w:lastRenderedPageBreak/>
        <w:t>Данные цели реализуются на протяжении всех лет обучения в начальной школе.</w:t>
      </w:r>
    </w:p>
    <w:p w:rsidR="00D42CA8" w:rsidRPr="002116EE" w:rsidRDefault="00D42CA8" w:rsidP="002116EE">
      <w:pPr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2116EE">
        <w:rPr>
          <w:rFonts w:ascii="Times New Roman" w:eastAsiaTheme="minorEastAsia" w:hAnsi="Times New Roman"/>
          <w:b/>
          <w:lang w:eastAsia="ru-RU"/>
        </w:rPr>
        <w:t>Задачи изучения</w:t>
      </w:r>
      <w:r w:rsidRPr="002116EE">
        <w:rPr>
          <w:rFonts w:ascii="Times New Roman" w:eastAsiaTheme="minorEastAsia" w:hAnsi="Times New Roman" w:cs="Times New Roman"/>
          <w:bCs/>
          <w:iCs/>
          <w:lang w:eastAsia="ru-RU"/>
        </w:rPr>
        <w:t xml:space="preserve"> учебного предмета</w:t>
      </w:r>
      <w:r w:rsidRPr="002116EE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:</w:t>
      </w:r>
    </w:p>
    <w:p w:rsidR="00D42CA8" w:rsidRPr="002116EE" w:rsidRDefault="00D42CA8" w:rsidP="002116EE">
      <w:pPr>
        <w:pStyle w:val="a9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2116EE">
        <w:rPr>
          <w:sz w:val="22"/>
          <w:szCs w:val="22"/>
        </w:rPr>
        <w:t>Познакомить с таким видом пластических искусств как дизайн, закрепить знания о таких видах  изобразительного искусства как графика, живопись, декоративно-прикладное искусство, скульптура, архитектура, продолжать знакомить с их особенностями, художественными материалами  и с некоторыми техниками и приемами создания произведений в этих видах искусства.</w:t>
      </w:r>
    </w:p>
    <w:p w:rsidR="00D42CA8" w:rsidRPr="002116EE" w:rsidRDefault="00D42CA8" w:rsidP="002116EE">
      <w:pPr>
        <w:pStyle w:val="a9"/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2116EE">
        <w:rPr>
          <w:sz w:val="22"/>
          <w:szCs w:val="22"/>
        </w:rPr>
        <w:t>Познакомить учащихся с сюжетной композицией бытового, исторического и батального жанров, продолжать знакомить  с произведениями, выполненными в жанрах портрета, пейзажа и натюрморта.</w:t>
      </w:r>
    </w:p>
    <w:p w:rsidR="00B13308" w:rsidRPr="007E69BE" w:rsidRDefault="00B13308" w:rsidP="00B13308">
      <w:pPr>
        <w:pStyle w:val="a9"/>
        <w:widowControl w:val="0"/>
        <w:jc w:val="both"/>
      </w:pPr>
    </w:p>
    <w:p w:rsidR="00D42CA8" w:rsidRPr="007E69BE" w:rsidRDefault="00D42CA8" w:rsidP="002116EE">
      <w:pPr>
        <w:pStyle w:val="a9"/>
        <w:widowControl w:val="0"/>
        <w:numPr>
          <w:ilvl w:val="0"/>
          <w:numId w:val="11"/>
        </w:numPr>
        <w:jc w:val="both"/>
      </w:pPr>
      <w:r w:rsidRPr="007E69BE">
        <w:t>Познакомить с такими народными промыслами как Городецкая роспись, народные промыслы народов Востока.</w:t>
      </w:r>
    </w:p>
    <w:p w:rsidR="00D42CA8" w:rsidRPr="007E69BE" w:rsidRDefault="00D42CA8" w:rsidP="002116EE">
      <w:pPr>
        <w:pStyle w:val="a9"/>
        <w:widowControl w:val="0"/>
        <w:numPr>
          <w:ilvl w:val="0"/>
          <w:numId w:val="11"/>
        </w:numPr>
        <w:jc w:val="both"/>
      </w:pPr>
      <w:r w:rsidRPr="007E69BE">
        <w:t>Познакомить с понятием колорит в произведениях живописи и графики.</w:t>
      </w:r>
    </w:p>
    <w:p w:rsidR="00D42CA8" w:rsidRPr="007E69BE" w:rsidRDefault="00D42CA8" w:rsidP="002116EE">
      <w:pPr>
        <w:pStyle w:val="a9"/>
        <w:widowControl w:val="0"/>
        <w:numPr>
          <w:ilvl w:val="0"/>
          <w:numId w:val="11"/>
        </w:numPr>
        <w:jc w:val="both"/>
      </w:pPr>
      <w:r w:rsidRPr="007E69BE">
        <w:t>Познакомить с одним из выдающихся музеев России  (Русский музей)  и некоторыми картинами и скульптурами зарубежных художников, представленных в музее.</w:t>
      </w:r>
    </w:p>
    <w:p w:rsidR="00D42CA8" w:rsidRPr="00DD08EA" w:rsidRDefault="00D42CA8" w:rsidP="002116EE">
      <w:pPr>
        <w:pStyle w:val="a9"/>
        <w:widowControl w:val="0"/>
        <w:numPr>
          <w:ilvl w:val="0"/>
          <w:numId w:val="11"/>
        </w:numPr>
        <w:jc w:val="both"/>
      </w:pPr>
      <w:r w:rsidRPr="007E69BE">
        <w:t>Продолжать способствовать обогащению опыта восприятия произведений искусства, их оценки.</w:t>
      </w:r>
    </w:p>
    <w:p w:rsidR="00DD08EA" w:rsidRPr="00DD08EA" w:rsidRDefault="00DD08EA" w:rsidP="00DD08EA">
      <w:pPr>
        <w:pStyle w:val="a9"/>
        <w:numPr>
          <w:ilvl w:val="0"/>
          <w:numId w:val="11"/>
        </w:numPr>
      </w:pPr>
      <w:r w:rsidRPr="00DD08EA">
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DD08EA" w:rsidRDefault="00DD08EA" w:rsidP="00B8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2CA8" w:rsidRDefault="00D42CA8" w:rsidP="00B13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120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DD08EA" w:rsidRDefault="00DD08EA" w:rsidP="00B13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08EA" w:rsidRPr="00DD08EA" w:rsidRDefault="00DD08EA" w:rsidP="00DD08EA">
      <w:pPr>
        <w:rPr>
          <w:rFonts w:ascii="Times New Roman" w:hAnsi="Times New Roman" w:cs="Times New Roman"/>
        </w:rPr>
      </w:pPr>
      <w:r w:rsidRPr="00DD08EA">
        <w:rPr>
          <w:rFonts w:ascii="Times New Roman" w:hAnsi="Times New Roman" w:cs="Times New Roman"/>
        </w:rPr>
        <w:t>По учебному плану муниципального бюджетного общеобразовательного учреждения «</w:t>
      </w:r>
      <w:proofErr w:type="spellStart"/>
      <w:r w:rsidRPr="00DD08EA">
        <w:rPr>
          <w:rFonts w:ascii="Times New Roman" w:hAnsi="Times New Roman" w:cs="Times New Roman"/>
        </w:rPr>
        <w:t>Шушмабашская</w:t>
      </w:r>
      <w:proofErr w:type="spellEnd"/>
      <w:r w:rsidRPr="00DD08EA">
        <w:rPr>
          <w:rFonts w:ascii="Times New Roman" w:hAnsi="Times New Roman" w:cs="Times New Roman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«И</w:t>
      </w:r>
      <w:r>
        <w:rPr>
          <w:rFonts w:ascii="Times New Roman" w:hAnsi="Times New Roman" w:cs="Times New Roman"/>
        </w:rPr>
        <w:t>зобразительное  искусство»   в 3</w:t>
      </w:r>
      <w:r w:rsidRPr="00DD08EA">
        <w:rPr>
          <w:rFonts w:ascii="Times New Roman" w:hAnsi="Times New Roman" w:cs="Times New Roman"/>
        </w:rPr>
        <w:t xml:space="preserve"> классе отвод</w:t>
      </w:r>
      <w:r w:rsidR="00B24707">
        <w:rPr>
          <w:rFonts w:ascii="Times New Roman" w:hAnsi="Times New Roman" w:cs="Times New Roman"/>
        </w:rPr>
        <w:t>ится 3</w:t>
      </w:r>
      <w:r w:rsidR="00B24707">
        <w:rPr>
          <w:rFonts w:ascii="Times New Roman" w:hAnsi="Times New Roman" w:cs="Times New Roman"/>
          <w:lang w:val="tt-RU"/>
        </w:rPr>
        <w:t>4</w:t>
      </w:r>
      <w:r>
        <w:rPr>
          <w:rFonts w:ascii="Times New Roman" w:hAnsi="Times New Roman" w:cs="Times New Roman"/>
        </w:rPr>
        <w:t xml:space="preserve"> часов.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1 час в неделю)</w:t>
      </w:r>
    </w:p>
    <w:p w:rsidR="00DD08EA" w:rsidRPr="00DD08EA" w:rsidRDefault="00DD08EA" w:rsidP="00DD08EA">
      <w:pPr>
        <w:tabs>
          <w:tab w:val="left" w:pos="9585"/>
        </w:tabs>
        <w:rPr>
          <w:rFonts w:ascii="Times New Roman" w:hAnsi="Times New Roman" w:cs="Times New Roman"/>
          <w:i/>
          <w:iCs/>
        </w:rPr>
      </w:pPr>
      <w:r w:rsidRPr="00DD08EA">
        <w:rPr>
          <w:rFonts w:ascii="Times New Roman" w:hAnsi="Times New Roman" w:cs="Times New Roman"/>
        </w:rPr>
        <w:t>Промежуточная аттестация  по предмету «Из</w:t>
      </w:r>
      <w:r>
        <w:rPr>
          <w:rFonts w:ascii="Times New Roman" w:hAnsi="Times New Roman" w:cs="Times New Roman"/>
        </w:rPr>
        <w:t>образительное  искусство»   в 3</w:t>
      </w:r>
      <w:r w:rsidRPr="00DD08EA">
        <w:rPr>
          <w:rFonts w:ascii="Times New Roman" w:hAnsi="Times New Roman" w:cs="Times New Roman"/>
        </w:rPr>
        <w:t xml:space="preserve"> классе проводится в форме </w:t>
      </w:r>
      <w:r w:rsidRPr="00DD08EA">
        <w:rPr>
          <w:rFonts w:ascii="Times New Roman" w:hAnsi="Times New Roman" w:cs="Times New Roman"/>
          <w:iCs/>
        </w:rPr>
        <w:t>тестирования.</w:t>
      </w:r>
    </w:p>
    <w:p w:rsidR="00C3529C" w:rsidRPr="007E69BE" w:rsidRDefault="00C3529C" w:rsidP="00D42C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95498" w:rsidRDefault="00D42CA8" w:rsidP="0089549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47120">
        <w:rPr>
          <w:rFonts w:ascii="Times New Roman" w:hAnsi="Times New Roman"/>
          <w:b/>
          <w:color w:val="000000"/>
          <w:sz w:val="24"/>
          <w:szCs w:val="24"/>
        </w:rPr>
        <w:t>Планируемые результат</w:t>
      </w:r>
      <w:r w:rsidR="00441861">
        <w:rPr>
          <w:rFonts w:ascii="Times New Roman" w:hAnsi="Times New Roman"/>
          <w:b/>
          <w:color w:val="000000"/>
          <w:sz w:val="24"/>
          <w:szCs w:val="24"/>
        </w:rPr>
        <w:t>ы</w:t>
      </w:r>
    </w:p>
    <w:p w:rsidR="002116EE" w:rsidRDefault="00D373E4" w:rsidP="002116EE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373E4">
        <w:rPr>
          <w:rFonts w:ascii="Times New Roman" w:eastAsia="Calibri" w:hAnsi="Times New Roman" w:cs="Times New Roman"/>
          <w:b/>
        </w:rPr>
        <w:t>Личностные результаты</w:t>
      </w:r>
      <w:r w:rsidRPr="00D373E4">
        <w:rPr>
          <w:rFonts w:ascii="Times New Roman" w:eastAsia="Calibri" w:hAnsi="Times New Roman" w:cs="Times New Roman"/>
        </w:rPr>
        <w:t xml:space="preserve"> отражаются в индивидуальных качественных свойствах обучающихся, которые они должны приобрести в процессе освоения учебного предмета по программе «Изобразительное искусство»:</w:t>
      </w:r>
    </w:p>
    <w:p w:rsidR="002116EE" w:rsidRDefault="00D373E4" w:rsidP="002116EE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373E4">
        <w:rPr>
          <w:rFonts w:ascii="Times New Roman" w:eastAsia="Calibri" w:hAnsi="Times New Roman" w:cs="Times New Roman"/>
        </w:rPr>
        <w:t>-  чувство гордости за культуру и искусство Родины, своего народа;</w:t>
      </w:r>
    </w:p>
    <w:p w:rsidR="002116EE" w:rsidRDefault="00D373E4" w:rsidP="002116EE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373E4">
        <w:rPr>
          <w:rFonts w:ascii="Times New Roman" w:eastAsia="Calibri" w:hAnsi="Times New Roman" w:cs="Times New Roman"/>
        </w:rPr>
        <w:t>- уважительное отношение к культуре и искусству других народов нашей страны и мира в целом;</w:t>
      </w:r>
    </w:p>
    <w:p w:rsidR="00D373E4" w:rsidRPr="002116EE" w:rsidRDefault="00D373E4" w:rsidP="002116EE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373E4">
        <w:rPr>
          <w:rFonts w:ascii="Times New Roman" w:eastAsia="Calibri" w:hAnsi="Times New Roman" w:cs="Times New Roman"/>
        </w:rPr>
        <w:t>- понимание особой роли культуры и  искусства в жизни общества и каждого отдельного человека;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</w:t>
      </w:r>
      <w:proofErr w:type="spellStart"/>
      <w:r w:rsidRPr="00D373E4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D373E4">
        <w:rPr>
          <w:rFonts w:ascii="Times New Roman" w:eastAsia="Calibri" w:hAnsi="Times New Roman" w:cs="Times New Roman"/>
        </w:rPr>
        <w:t xml:space="preserve"> эстетических чувств, художественно-творческого мышления, наблюдательности и фантазии;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</w:t>
      </w:r>
      <w:proofErr w:type="spellStart"/>
      <w:r w:rsidRPr="00D373E4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D373E4">
        <w:rPr>
          <w:rFonts w:ascii="Times New Roman" w:eastAsia="Calibri" w:hAnsi="Times New Roman" w:cs="Times New Roman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  <w:color w:val="000000"/>
        </w:rPr>
        <w:lastRenderedPageBreak/>
        <w:t xml:space="preserve">- овладение навыками коллективной деятельности </w:t>
      </w:r>
      <w:r w:rsidRPr="00D373E4">
        <w:rPr>
          <w:rFonts w:ascii="Times New Roman" w:eastAsia="Calibri" w:hAnsi="Times New Roman" w:cs="Times New Roman"/>
        </w:rPr>
        <w:t xml:space="preserve">в процессе совместной творческой работы </w:t>
      </w:r>
      <w:r w:rsidRPr="00D373E4">
        <w:rPr>
          <w:rFonts w:ascii="Times New Roman" w:eastAsia="Calibri" w:hAnsi="Times New Roman" w:cs="Times New Roman"/>
          <w:color w:val="000000"/>
        </w:rPr>
        <w:t>в команде одноклассников под руководством учителя;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умение </w:t>
      </w:r>
      <w:proofErr w:type="spellStart"/>
      <w:r w:rsidRPr="00D373E4">
        <w:rPr>
          <w:rFonts w:ascii="Times New Roman" w:eastAsia="Calibri" w:hAnsi="Times New Roman" w:cs="Times New Roman"/>
        </w:rPr>
        <w:t>сотрудничатьс</w:t>
      </w:r>
      <w:proofErr w:type="spellEnd"/>
      <w:r w:rsidRPr="00D373E4">
        <w:rPr>
          <w:rFonts w:ascii="Times New Roman" w:eastAsia="Calibri" w:hAnsi="Times New Roman" w:cs="Times New Roman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точки зрения содержания и средств его выражения.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ab/>
      </w:r>
      <w:proofErr w:type="spellStart"/>
      <w:r w:rsidRPr="00D373E4">
        <w:rPr>
          <w:rFonts w:ascii="Times New Roman" w:eastAsia="Calibri" w:hAnsi="Times New Roman" w:cs="Times New Roman"/>
          <w:b/>
        </w:rPr>
        <w:t>Метапредметные</w:t>
      </w:r>
      <w:proofErr w:type="spellEnd"/>
      <w:r w:rsidRPr="00D373E4">
        <w:rPr>
          <w:rFonts w:ascii="Times New Roman" w:eastAsia="Calibri" w:hAnsi="Times New Roman" w:cs="Times New Roman"/>
          <w:b/>
        </w:rPr>
        <w:t xml:space="preserve"> результаты</w:t>
      </w:r>
      <w:r w:rsidRPr="00D373E4">
        <w:rPr>
          <w:rFonts w:ascii="Times New Roman" w:eastAsia="Calibri" w:hAnsi="Times New Roman" w:cs="Times New Roman"/>
        </w:rPr>
        <w:t xml:space="preserve"> характеризуют уровень </w:t>
      </w:r>
      <w:proofErr w:type="spellStart"/>
      <w:r w:rsidRPr="00D373E4">
        <w:rPr>
          <w:rFonts w:ascii="Times New Roman" w:eastAsia="Calibri" w:hAnsi="Times New Roman" w:cs="Times New Roman"/>
        </w:rPr>
        <w:t>сформированности</w:t>
      </w:r>
      <w:proofErr w:type="spellEnd"/>
      <w:r w:rsidRPr="00D373E4">
        <w:rPr>
          <w:rFonts w:ascii="Times New Roman" w:eastAsia="Calibri" w:hAnsi="Times New Roman" w:cs="Times New Roman"/>
        </w:rPr>
        <w:t xml:space="preserve">  универсальных способностей обучающихся, проявляющихся в познавательной и практической творческой деятельности: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овладение умением вести диалог, распределять функции и роли в процессе выполнения коллективной творческой работы;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умение рационально строить самостоятельную творческую деятельность, умение организовать место занятий;</w:t>
      </w:r>
    </w:p>
    <w:p w:rsidR="002116EE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осознанное стремление к освоению новых знаний и умений, к достижению более высоких и оригинальных творческих результатов.</w:t>
      </w:r>
    </w:p>
    <w:p w:rsidR="00B13308" w:rsidRPr="00D373E4" w:rsidRDefault="00B13308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  <w:b/>
        </w:rPr>
        <w:t xml:space="preserve">Предметные результаты </w:t>
      </w:r>
      <w:r w:rsidRPr="00D373E4">
        <w:rPr>
          <w:rFonts w:ascii="Times New Roman" w:eastAsia="Calibri" w:hAnsi="Times New Roman" w:cs="Times New Roman"/>
        </w:rPr>
        <w:t xml:space="preserve">характеризуют опыт </w:t>
      </w:r>
      <w:proofErr w:type="gramStart"/>
      <w:r w:rsidRPr="00D373E4">
        <w:rPr>
          <w:rFonts w:ascii="Times New Roman" w:eastAsia="Calibri" w:hAnsi="Times New Roman" w:cs="Times New Roman"/>
        </w:rPr>
        <w:t>обучающихся</w:t>
      </w:r>
      <w:proofErr w:type="gramEnd"/>
      <w:r w:rsidRPr="00D373E4">
        <w:rPr>
          <w:rFonts w:ascii="Times New Roman" w:eastAsia="Calibri" w:hAnsi="Times New Roman" w:cs="Times New Roman"/>
        </w:rPr>
        <w:t xml:space="preserve"> в художественно-творческой деятельности, который приобретается и закрепляется в процессе освоения учебного предмета: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proofErr w:type="gramStart"/>
      <w:r w:rsidRPr="00D373E4">
        <w:rPr>
          <w:rFonts w:ascii="Times New Roman" w:eastAsia="Calibri" w:hAnsi="Times New Roman" w:cs="Times New Roman"/>
        </w:rPr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знание основных видов и жанров пространственно-визуальных искусств;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понимание образной природы искусства;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эстетическая оценка явлений природы, событий окружающего мира;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  <w:iCs/>
        </w:rPr>
        <w:t>-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усвоение названий ведущих художественных музеев России и художественных музеев своего региона;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  <w:iCs/>
        </w:rPr>
        <w:t>- умение видеть проявления визуально-пространственных искусств в окружающей жизни: в доме, на улице, в театре, на празднике;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способность передавать в художественно-творческой деятельности характер, эмоциональные состояния и свое отно</w:t>
      </w:r>
      <w:r w:rsidRPr="00D373E4">
        <w:rPr>
          <w:rFonts w:ascii="Times New Roman" w:eastAsia="Calibri" w:hAnsi="Times New Roman" w:cs="Times New Roman"/>
        </w:rPr>
        <w:softHyphen/>
        <w:t>шение к природе, человеку, обществу;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умение компоновать на плоскости листа и в объеме задуманный художественный образ;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освоение умений применять в художественно—творческой  деятельности основ </w:t>
      </w:r>
      <w:proofErr w:type="spellStart"/>
      <w:r w:rsidRPr="00D373E4">
        <w:rPr>
          <w:rFonts w:ascii="Times New Roman" w:eastAsia="Calibri" w:hAnsi="Times New Roman" w:cs="Times New Roman"/>
        </w:rPr>
        <w:t>цветоведения</w:t>
      </w:r>
      <w:proofErr w:type="spellEnd"/>
      <w:r w:rsidRPr="00D373E4">
        <w:rPr>
          <w:rFonts w:ascii="Times New Roman" w:eastAsia="Calibri" w:hAnsi="Times New Roman" w:cs="Times New Roman"/>
        </w:rPr>
        <w:t>, основ графической грамоты;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овладение  навыками  моделирования из бумаги, лепки из пластилина, навыками изображения средствами аппликации и коллажа;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умение характеризовать и эстетически оценивать разнообразие и красоту природы различных регионов нашей страны;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умение </w:t>
      </w:r>
      <w:proofErr w:type="spellStart"/>
      <w:r w:rsidRPr="00D373E4">
        <w:rPr>
          <w:rFonts w:ascii="Times New Roman" w:eastAsia="Calibri" w:hAnsi="Times New Roman" w:cs="Times New Roman"/>
        </w:rPr>
        <w:t>рассуждатьомногообразии</w:t>
      </w:r>
      <w:proofErr w:type="spellEnd"/>
      <w:r w:rsidRPr="00D373E4">
        <w:rPr>
          <w:rFonts w:ascii="Times New Roman" w:eastAsia="Calibri" w:hAnsi="Times New Roman" w:cs="Times New Roman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lastRenderedPageBreak/>
        <w:t>- 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>- 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умение  </w:t>
      </w:r>
      <w:proofErr w:type="spellStart"/>
      <w:r w:rsidRPr="00D373E4">
        <w:rPr>
          <w:rFonts w:ascii="Times New Roman" w:eastAsia="Calibri" w:hAnsi="Times New Roman" w:cs="Times New Roman"/>
        </w:rPr>
        <w:t>объяснятьзначение</w:t>
      </w:r>
      <w:proofErr w:type="spellEnd"/>
      <w:r w:rsidRPr="00D373E4">
        <w:rPr>
          <w:rFonts w:ascii="Times New Roman" w:eastAsia="Calibri" w:hAnsi="Times New Roman" w:cs="Times New Roman"/>
        </w:rPr>
        <w:t xml:space="preserve"> памятников и архитектурной среды древнего зодчества для современного общества;</w:t>
      </w:r>
    </w:p>
    <w:p w:rsidR="00D373E4" w:rsidRPr="00D373E4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D42CA8" w:rsidRDefault="00D373E4" w:rsidP="002116EE">
      <w:pPr>
        <w:shd w:val="clear" w:color="auto" w:fill="FFFFFF"/>
        <w:spacing w:after="0" w:line="240" w:lineRule="auto"/>
        <w:ind w:left="-426" w:right="5"/>
        <w:jc w:val="both"/>
        <w:rPr>
          <w:rFonts w:ascii="Times New Roman" w:eastAsia="Calibri" w:hAnsi="Times New Roman" w:cs="Times New Roman"/>
        </w:rPr>
      </w:pPr>
      <w:r w:rsidRPr="00D373E4">
        <w:rPr>
          <w:rFonts w:ascii="Times New Roman" w:eastAsia="Calibri" w:hAnsi="Times New Roman" w:cs="Times New Roman"/>
        </w:rPr>
        <w:t xml:space="preserve">- умение приводить </w:t>
      </w:r>
      <w:proofErr w:type="spellStart"/>
      <w:r w:rsidRPr="00D373E4">
        <w:rPr>
          <w:rFonts w:ascii="Times New Roman" w:eastAsia="Calibri" w:hAnsi="Times New Roman" w:cs="Times New Roman"/>
        </w:rPr>
        <w:t>примерыпроизведений</w:t>
      </w:r>
      <w:proofErr w:type="spellEnd"/>
      <w:r w:rsidRPr="00D373E4">
        <w:rPr>
          <w:rFonts w:ascii="Times New Roman" w:eastAsia="Calibri" w:hAnsi="Times New Roman" w:cs="Times New Roman"/>
        </w:rPr>
        <w:t xml:space="preserve"> искусства, </w:t>
      </w:r>
      <w:proofErr w:type="gramStart"/>
      <w:r w:rsidRPr="00D373E4">
        <w:rPr>
          <w:rFonts w:ascii="Times New Roman" w:eastAsia="Calibri" w:hAnsi="Times New Roman" w:cs="Times New Roman"/>
        </w:rPr>
        <w:t>выражающих</w:t>
      </w:r>
      <w:proofErr w:type="gramEnd"/>
      <w:r w:rsidRPr="00D373E4">
        <w:rPr>
          <w:rFonts w:ascii="Times New Roman" w:eastAsia="Calibri" w:hAnsi="Times New Roman" w:cs="Times New Roman"/>
        </w:rPr>
        <w:t xml:space="preserve"> красоту мудрости и богатой духовной жизни, красоту внутреннего  мира человека.</w:t>
      </w:r>
    </w:p>
    <w:p w:rsidR="00441861" w:rsidRPr="00441861" w:rsidRDefault="00441861" w:rsidP="0044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EB3659">
        <w:rPr>
          <w:rFonts w:ascii="Times New Roman" w:eastAsia="Times New Roman" w:hAnsi="Times New Roman"/>
          <w:b/>
          <w:bCs/>
          <w:lang w:eastAsia="ru-RU"/>
        </w:rPr>
        <w:t>Планируемые результаты изучения учебного предмета</w:t>
      </w:r>
    </w:p>
    <w:p w:rsidR="00441861" w:rsidRPr="00EB3659" w:rsidRDefault="00441861" w:rsidP="0044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noProof/>
          <w:lang w:val="tt-RU" w:eastAsia="ru-RU"/>
        </w:rPr>
      </w:pPr>
      <w:r w:rsidRPr="00EB3659">
        <w:rPr>
          <w:rFonts w:ascii="Times New Roman" w:eastAsia="Times New Roman" w:hAnsi="Times New Roman"/>
          <w:b/>
          <w:noProof/>
          <w:lang w:val="tt-RU" w:eastAsia="ru-RU"/>
        </w:rPr>
        <w:t xml:space="preserve">   Обучающиеся научатся:</w:t>
      </w:r>
    </w:p>
    <w:p w:rsidR="00441861" w:rsidRPr="00EB3659" w:rsidRDefault="00441861" w:rsidP="00441861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  <w:r w:rsidRPr="00EB3659">
        <w:rPr>
          <w:rFonts w:ascii="Times New Roman" w:hAnsi="Times New Roman"/>
        </w:rPr>
        <w:t xml:space="preserve">- </w:t>
      </w:r>
      <w:proofErr w:type="spellStart"/>
      <w:r w:rsidRPr="00EB3659">
        <w:rPr>
          <w:rFonts w:ascii="Times New Roman" w:hAnsi="Times New Roman"/>
        </w:rPr>
        <w:t>сформированност</w:t>
      </w:r>
      <w:proofErr w:type="spellEnd"/>
      <w:r w:rsidRPr="00EB3659">
        <w:rPr>
          <w:rFonts w:ascii="Times New Roman" w:hAnsi="Times New Roman"/>
          <w:lang w:val="tt-RU"/>
        </w:rPr>
        <w:t>и</w:t>
      </w:r>
      <w:r w:rsidRPr="00EB3659">
        <w:rPr>
          <w:rFonts w:ascii="Times New Roman" w:hAnsi="Times New Roman"/>
        </w:rPr>
        <w:t xml:space="preserve"> эстетических чувств, художественно-творческого мышления, наблюдательности и фантазии;</w:t>
      </w:r>
    </w:p>
    <w:p w:rsidR="00441861" w:rsidRPr="00EB3659" w:rsidRDefault="00441861" w:rsidP="00441861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  <w:r w:rsidRPr="00EB3659">
        <w:rPr>
          <w:rFonts w:ascii="Times New Roman" w:hAnsi="Times New Roman"/>
        </w:rPr>
        <w:t xml:space="preserve">- </w:t>
      </w:r>
      <w:proofErr w:type="spellStart"/>
      <w:r w:rsidRPr="00EB3659">
        <w:rPr>
          <w:rFonts w:ascii="Times New Roman" w:hAnsi="Times New Roman"/>
        </w:rPr>
        <w:t>сформированност</w:t>
      </w:r>
      <w:proofErr w:type="spellEnd"/>
      <w:r w:rsidRPr="00EB3659">
        <w:rPr>
          <w:rFonts w:ascii="Times New Roman" w:hAnsi="Times New Roman"/>
          <w:lang w:val="tt-RU"/>
        </w:rPr>
        <w:t>и</w:t>
      </w:r>
      <w:r w:rsidRPr="00EB3659">
        <w:rPr>
          <w:rFonts w:ascii="Times New Roman" w:hAnsi="Times New Roman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441861" w:rsidRPr="00EB3659" w:rsidRDefault="00441861" w:rsidP="00441861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  <w:r w:rsidRPr="00EB3659">
        <w:rPr>
          <w:rFonts w:ascii="Times New Roman" w:hAnsi="Times New Roman"/>
          <w:color w:val="000000"/>
        </w:rPr>
        <w:t xml:space="preserve">- </w:t>
      </w:r>
      <w:proofErr w:type="spellStart"/>
      <w:r w:rsidRPr="00EB3659">
        <w:rPr>
          <w:rFonts w:ascii="Times New Roman" w:hAnsi="Times New Roman"/>
          <w:color w:val="000000"/>
        </w:rPr>
        <w:t>овладе</w:t>
      </w:r>
      <w:proofErr w:type="spellEnd"/>
      <w:r w:rsidRPr="00EB3659">
        <w:rPr>
          <w:rFonts w:ascii="Times New Roman" w:hAnsi="Times New Roman"/>
          <w:color w:val="000000"/>
          <w:lang w:val="tt-RU"/>
        </w:rPr>
        <w:t>т</w:t>
      </w:r>
      <w:r w:rsidRPr="00EB3659">
        <w:rPr>
          <w:rFonts w:ascii="Times New Roman" w:hAnsi="Times New Roman"/>
          <w:color w:val="000000"/>
        </w:rPr>
        <w:t xml:space="preserve">ь навыками коллективной деятельности </w:t>
      </w:r>
      <w:r w:rsidRPr="00EB3659">
        <w:rPr>
          <w:rFonts w:ascii="Times New Roman" w:hAnsi="Times New Roman"/>
        </w:rPr>
        <w:t xml:space="preserve">в процессе совместной творческой работы </w:t>
      </w:r>
      <w:r w:rsidRPr="00EB3659">
        <w:rPr>
          <w:rFonts w:ascii="Times New Roman" w:hAnsi="Times New Roman"/>
          <w:color w:val="000000"/>
        </w:rPr>
        <w:t>в команде одноклассников под руководством учителя;</w:t>
      </w:r>
    </w:p>
    <w:p w:rsidR="00441861" w:rsidRPr="00EB3659" w:rsidRDefault="00441861" w:rsidP="00441861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  <w:r w:rsidRPr="00EB3659">
        <w:rPr>
          <w:rFonts w:ascii="Times New Roman" w:hAnsi="Times New Roman"/>
        </w:rPr>
        <w:t xml:space="preserve">- уметь </w:t>
      </w:r>
      <w:proofErr w:type="spellStart"/>
      <w:r w:rsidRPr="00EB3659">
        <w:rPr>
          <w:rFonts w:ascii="Times New Roman" w:hAnsi="Times New Roman"/>
        </w:rPr>
        <w:t>сотрудничатьс</w:t>
      </w:r>
      <w:proofErr w:type="spellEnd"/>
      <w:r w:rsidRPr="00EB3659">
        <w:rPr>
          <w:rFonts w:ascii="Times New Roman" w:hAnsi="Times New Roman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441861" w:rsidRDefault="00441861" w:rsidP="00441861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  <w:r w:rsidRPr="00EB3659">
        <w:rPr>
          <w:rFonts w:ascii="Times New Roman" w:hAnsi="Times New Roman"/>
        </w:rPr>
        <w:t xml:space="preserve"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441861" w:rsidRPr="00EB3659" w:rsidRDefault="00441861" w:rsidP="0044186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/>
        </w:rPr>
      </w:pPr>
    </w:p>
    <w:p w:rsidR="00441861" w:rsidRPr="00EB3659" w:rsidRDefault="00441861" w:rsidP="00441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b/>
        </w:rPr>
        <w:t>Обучающиеся</w:t>
      </w:r>
      <w:proofErr w:type="gramEnd"/>
      <w:r>
        <w:rPr>
          <w:rFonts w:ascii="Times New Roman" w:eastAsia="Times New Roman" w:hAnsi="Times New Roman"/>
          <w:b/>
        </w:rPr>
        <w:t xml:space="preserve"> получа</w:t>
      </w:r>
      <w:r w:rsidRPr="00EB3659">
        <w:rPr>
          <w:rFonts w:ascii="Times New Roman" w:eastAsia="Times New Roman" w:hAnsi="Times New Roman"/>
          <w:b/>
        </w:rPr>
        <w:t>т возможность научиться: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организовывать свое рабочее место; пользоваться кистью, красками, палитрой, гуашью;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правильно определять, рисовать, исполнять в материале форму простых и комбинированных предметов, их пропорции, конструкцию, строение, цвет;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применять способы смешения акварельных, гуашевых красок для получения разнообразных оттенков в соответствии с передаваемым в рисунке настроением;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выбирать величину и расположение изображения в зависимости от формата и размера листа бумаги; учитывать в рисунке особенности изображения ближних и дальних планов, изменение цвета предметов по мере их удаления от зрителя;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применять основные средства художественной выразительности в рисунке и живописи (с натуры, по памяти и представлению), в конструктивных работах, в сюжетно-тематических и декоративных композициях с учетом замысла;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 xml:space="preserve">• рисовать кистью без предварительного рисунка элементы </w:t>
      </w:r>
      <w:proofErr w:type="spellStart"/>
      <w:r w:rsidRPr="00EB3659">
        <w:rPr>
          <w:rFonts w:ascii="Times New Roman" w:hAnsi="Times New Roman"/>
          <w:color w:val="000000"/>
        </w:rPr>
        <w:t>жостовского</w:t>
      </w:r>
      <w:proofErr w:type="spellEnd"/>
      <w:r w:rsidRPr="00EB3659">
        <w:rPr>
          <w:rFonts w:ascii="Times New Roman" w:hAnsi="Times New Roman"/>
          <w:color w:val="000000"/>
        </w:rPr>
        <w:t xml:space="preserve"> орнамента, придерживаться последовательности исполнения росписи;</w:t>
      </w:r>
    </w:p>
    <w:p w:rsidR="00441861" w:rsidRPr="00EB3659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решать художественно-творческие задачи на проектирование изделий, пользуясь технологической картой облегченного типа, техническим рисунком, эскизом с учетом простейших приемов технологии в народном творчестве;</w:t>
      </w:r>
    </w:p>
    <w:p w:rsidR="005201A0" w:rsidRPr="00441861" w:rsidRDefault="00441861" w:rsidP="00441861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EB3659">
        <w:rPr>
          <w:rFonts w:ascii="Times New Roman" w:hAnsi="Times New Roman"/>
          <w:color w:val="000000"/>
        </w:rPr>
        <w:t>• выполнять сюжетно-тематические и декоративные композиции по собственному замыслу, по представлению, иллюстрации к литературным и фольклорным произведениям изобразительными материалами, в технике аппликации из бумаги, ткани;</w:t>
      </w:r>
    </w:p>
    <w:p w:rsidR="00B858E5" w:rsidRDefault="00B858E5" w:rsidP="005201A0">
      <w:pPr>
        <w:pStyle w:val="c4"/>
        <w:spacing w:before="0" w:beforeAutospacing="0" w:after="0" w:afterAutospacing="0"/>
        <w:jc w:val="center"/>
        <w:rPr>
          <w:rStyle w:val="c2"/>
          <w:b/>
          <w:color w:val="000000"/>
          <w:sz w:val="22"/>
          <w:szCs w:val="22"/>
        </w:rPr>
      </w:pPr>
    </w:p>
    <w:p w:rsidR="005201A0" w:rsidRPr="00441861" w:rsidRDefault="005201A0" w:rsidP="005201A0">
      <w:pPr>
        <w:pStyle w:val="c4"/>
        <w:spacing w:before="0" w:beforeAutospacing="0" w:after="0" w:afterAutospacing="0"/>
        <w:jc w:val="center"/>
        <w:rPr>
          <w:rStyle w:val="c2"/>
          <w:sz w:val="22"/>
          <w:szCs w:val="22"/>
          <w:lang w:val="tt-RU"/>
        </w:rPr>
      </w:pPr>
      <w:r w:rsidRPr="00441861">
        <w:rPr>
          <w:rStyle w:val="c2"/>
          <w:b/>
          <w:color w:val="000000"/>
          <w:sz w:val="22"/>
          <w:szCs w:val="22"/>
        </w:rPr>
        <w:t xml:space="preserve">Содержание </w:t>
      </w:r>
      <w:r w:rsidRPr="00441861">
        <w:rPr>
          <w:rStyle w:val="c2"/>
          <w:b/>
          <w:color w:val="000000"/>
          <w:sz w:val="22"/>
          <w:szCs w:val="22"/>
          <w:lang w:val="tt-RU"/>
        </w:rPr>
        <w:t>курса</w:t>
      </w:r>
    </w:p>
    <w:p w:rsidR="005201A0" w:rsidRPr="00441861" w:rsidRDefault="005201A0" w:rsidP="005201A0">
      <w:pPr>
        <w:pStyle w:val="c4"/>
        <w:spacing w:before="0" w:beforeAutospacing="0" w:after="0" w:afterAutospacing="0"/>
        <w:jc w:val="center"/>
        <w:rPr>
          <w:rStyle w:val="c2"/>
          <w:b/>
          <w:color w:val="000000"/>
          <w:sz w:val="22"/>
          <w:szCs w:val="22"/>
        </w:rPr>
      </w:pPr>
      <w:r w:rsidRPr="00441861">
        <w:rPr>
          <w:rStyle w:val="c2"/>
          <w:b/>
          <w:color w:val="000000"/>
          <w:sz w:val="22"/>
          <w:szCs w:val="22"/>
        </w:rPr>
        <w:t xml:space="preserve">Основы художественного изображения </w:t>
      </w:r>
    </w:p>
    <w:p w:rsidR="005201A0" w:rsidRPr="00441861" w:rsidRDefault="005201A0" w:rsidP="005201A0">
      <w:pPr>
        <w:pStyle w:val="c7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441861">
        <w:rPr>
          <w:rStyle w:val="c1c3"/>
          <w:b/>
          <w:bCs/>
          <w:i/>
          <w:iCs/>
          <w:color w:val="000000"/>
          <w:sz w:val="22"/>
          <w:szCs w:val="22"/>
        </w:rPr>
        <w:t>Развитие эмоционально-эстетического восприятия </w:t>
      </w:r>
      <w:r w:rsidRPr="00441861">
        <w:rPr>
          <w:rStyle w:val="c2"/>
          <w:color w:val="000000"/>
          <w:sz w:val="22"/>
          <w:szCs w:val="22"/>
        </w:rPr>
        <w:t>произведений живописи, графики, декоративно-прикладного искусства, отражающих единство и многообразие мира, сходство мотивов, сюжетов, приемов художественной обработки материалов в искусстве России и других народов мира.</w:t>
      </w:r>
    </w:p>
    <w:p w:rsidR="002116EE" w:rsidRPr="00441861" w:rsidRDefault="005201A0" w:rsidP="00B13308">
      <w:pPr>
        <w:pStyle w:val="c7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441861">
        <w:rPr>
          <w:rStyle w:val="c1c3"/>
          <w:b/>
          <w:bCs/>
          <w:i/>
          <w:iCs/>
          <w:color w:val="000000"/>
          <w:sz w:val="22"/>
          <w:szCs w:val="22"/>
        </w:rPr>
        <w:t>Формирование эстетических представлений и художественных умений </w:t>
      </w:r>
      <w:r w:rsidRPr="00441861">
        <w:rPr>
          <w:rStyle w:val="c2"/>
          <w:color w:val="000000"/>
          <w:sz w:val="22"/>
          <w:szCs w:val="22"/>
        </w:rPr>
        <w:t>в работе: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с </w:t>
      </w:r>
      <w:r w:rsidRPr="00441861">
        <w:rPr>
          <w:rStyle w:val="c1"/>
          <w:i/>
          <w:iCs/>
          <w:color w:val="000000"/>
          <w:sz w:val="22"/>
          <w:szCs w:val="22"/>
        </w:rPr>
        <w:t>цветом </w:t>
      </w:r>
      <w:r w:rsidRPr="00441861">
        <w:rPr>
          <w:rStyle w:val="c2"/>
          <w:color w:val="000000"/>
          <w:sz w:val="22"/>
          <w:szCs w:val="22"/>
        </w:rPr>
        <w:t xml:space="preserve">как основным выразительным средством живописи. </w:t>
      </w:r>
      <w:proofErr w:type="gramStart"/>
      <w:r w:rsidRPr="00441861">
        <w:rPr>
          <w:rStyle w:val="c2"/>
          <w:color w:val="000000"/>
          <w:sz w:val="22"/>
          <w:szCs w:val="22"/>
        </w:rPr>
        <w:t xml:space="preserve">Возможности цвета в передаче своеобразия природы (цветов, плодов, </w:t>
      </w:r>
      <w:proofErr w:type="gramEnd"/>
    </w:p>
    <w:p w:rsidR="002116EE" w:rsidRPr="00441861" w:rsidRDefault="005201A0" w:rsidP="00B13308">
      <w:pPr>
        <w:pStyle w:val="c7"/>
        <w:spacing w:before="0" w:beforeAutospacing="0" w:after="0" w:afterAutospacing="0" w:line="276" w:lineRule="auto"/>
        <w:rPr>
          <w:rStyle w:val="c2"/>
          <w:color w:val="000000"/>
          <w:sz w:val="22"/>
          <w:szCs w:val="22"/>
        </w:rPr>
      </w:pPr>
      <w:r w:rsidRPr="00441861">
        <w:rPr>
          <w:rStyle w:val="c2"/>
          <w:color w:val="000000"/>
          <w:sz w:val="22"/>
          <w:szCs w:val="22"/>
        </w:rPr>
        <w:lastRenderedPageBreak/>
        <w:t>ландшафтов) в разных местах Земли. Продолжение знакомства с приемами работы акварелью, гуашью, тушью, фломастерами. Возможности нюансных и контрастных цветовых сочетаний в создании определенного эмоционального настроя в живописных и декоративных композициях. Продолжение знакомства с использованием теплых и холодных цветов (в тени и на свету) для передачи освещенности предметов, пространства. Приемы работы раздельным удлиненным мазком (по форме, в разных направлениях, мазки плоские и заостренные). Экспериментирование с цветом: тональная и цветовая гармония при передаче многоцветности, освещения, объема предметов, плавное и ступенчатое растяжение цвета по сухой и сырой бумаге;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с графическими </w:t>
      </w:r>
      <w:r w:rsidRPr="00441861">
        <w:rPr>
          <w:rStyle w:val="c2"/>
          <w:color w:val="000000"/>
          <w:sz w:val="22"/>
          <w:szCs w:val="22"/>
        </w:rPr>
        <w:t>средствами выразительности. Роль </w:t>
      </w:r>
      <w:r w:rsidRPr="00441861">
        <w:rPr>
          <w:rStyle w:val="c1"/>
          <w:i/>
          <w:iCs/>
          <w:color w:val="000000"/>
          <w:sz w:val="22"/>
          <w:szCs w:val="22"/>
        </w:rPr>
        <w:t>линии </w:t>
      </w:r>
      <w:r w:rsidRPr="00441861">
        <w:rPr>
          <w:rStyle w:val="c2"/>
          <w:color w:val="000000"/>
          <w:sz w:val="22"/>
          <w:szCs w:val="22"/>
        </w:rPr>
        <w:t>в различных видах изобразительного искусства (графика, живопись, декоративно-прикладное искусство, скульптура, архитектура). Черно-белые и цветные </w:t>
      </w:r>
      <w:r w:rsidRPr="00441861">
        <w:rPr>
          <w:rStyle w:val="c1"/>
          <w:i/>
          <w:iCs/>
          <w:color w:val="000000"/>
          <w:sz w:val="22"/>
          <w:szCs w:val="22"/>
        </w:rPr>
        <w:t>силуэты. </w:t>
      </w:r>
      <w:r w:rsidRPr="00441861">
        <w:rPr>
          <w:rStyle w:val="c2"/>
          <w:color w:val="000000"/>
          <w:sz w:val="22"/>
          <w:szCs w:val="22"/>
        </w:rPr>
        <w:t>Способы получения силуэтных изображений (заливка контура тоном, цветом; штамп, трафарет, набойка и т. д.). Передача </w:t>
      </w:r>
      <w:r w:rsidRPr="00441861">
        <w:rPr>
          <w:rStyle w:val="c1"/>
          <w:i/>
          <w:iCs/>
          <w:color w:val="000000"/>
          <w:sz w:val="22"/>
          <w:szCs w:val="22"/>
        </w:rPr>
        <w:t>объема </w:t>
      </w:r>
      <w:r w:rsidRPr="00441861">
        <w:rPr>
          <w:rStyle w:val="c2"/>
          <w:color w:val="000000"/>
          <w:sz w:val="22"/>
          <w:szCs w:val="22"/>
        </w:rPr>
        <w:t>с помощью света и тени. Отражение в рисунке характерных особенностей </w:t>
      </w:r>
      <w:r w:rsidRPr="00441861">
        <w:rPr>
          <w:rStyle w:val="c1"/>
          <w:i/>
          <w:iCs/>
          <w:color w:val="000000"/>
          <w:sz w:val="22"/>
          <w:szCs w:val="22"/>
        </w:rPr>
        <w:t>формы </w:t>
      </w:r>
      <w:r w:rsidRPr="00441861">
        <w:rPr>
          <w:rStyle w:val="c2"/>
          <w:color w:val="000000"/>
          <w:sz w:val="22"/>
          <w:szCs w:val="22"/>
        </w:rPr>
        <w:t xml:space="preserve">(округлость, плоскостность, удлиненность, наклон и т. д.); передача </w:t>
      </w:r>
      <w:r w:rsidRPr="00441861">
        <w:rPr>
          <w:rStyle w:val="c1"/>
          <w:i/>
          <w:iCs/>
          <w:color w:val="000000"/>
          <w:sz w:val="22"/>
          <w:szCs w:val="22"/>
        </w:rPr>
        <w:t>пропорций </w:t>
      </w:r>
      <w:r w:rsidRPr="00441861">
        <w:rPr>
          <w:rStyle w:val="c2"/>
          <w:color w:val="000000"/>
          <w:sz w:val="22"/>
          <w:szCs w:val="22"/>
        </w:rPr>
        <w:t>частей и целого в изображении предметов комбинированной формы. Передача глубины пространства на плоскости картины с элементами линейной и воздушной перспективы (горизонт, уровень зрения, изменение тона по мере удаления предметов от зрителя);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по составлению станковой композиции </w:t>
      </w:r>
      <w:r w:rsidRPr="00441861">
        <w:rPr>
          <w:rStyle w:val="c2"/>
          <w:color w:val="000000"/>
          <w:sz w:val="22"/>
          <w:szCs w:val="22"/>
        </w:rPr>
        <w:t xml:space="preserve">(на примерах натюрморта, пейзажа, портрета, сюжетно-тематической композиции). </w:t>
      </w:r>
      <w:proofErr w:type="gramStart"/>
      <w:r w:rsidRPr="00441861">
        <w:rPr>
          <w:rStyle w:val="c2"/>
          <w:color w:val="000000"/>
          <w:sz w:val="22"/>
          <w:szCs w:val="22"/>
        </w:rPr>
        <w:t>Продолжение знакомства со средствами композиции: зрительный центр, статика, динамика, ритм, равновесие;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по составлению декоративной композиции </w:t>
      </w:r>
      <w:r w:rsidRPr="00441861">
        <w:rPr>
          <w:rStyle w:val="c2"/>
          <w:color w:val="000000"/>
          <w:sz w:val="22"/>
          <w:szCs w:val="22"/>
        </w:rPr>
        <w:t>(декоративный натюрморт, сюжетно-тематическая, орнаментальная, абстрактная композиция).</w:t>
      </w:r>
      <w:proofErr w:type="gramEnd"/>
      <w:r w:rsidRPr="00441861">
        <w:rPr>
          <w:rStyle w:val="c2"/>
          <w:color w:val="000000"/>
          <w:sz w:val="22"/>
          <w:szCs w:val="22"/>
        </w:rPr>
        <w:t xml:space="preserve"> Средства декоративной композиции. Приемы декоративного обобщения природных форм и предметов: выделение главных признаков, упрощение или усложнение второстепенных деталей, укрупнение, уменьшение деталей, условность цвета, условное размещение элементов композиции, условное размещение на плоскости, силуэт, ритм, симметрия и асимметрия, условность форм.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c3"/>
          <w:b/>
          <w:bCs/>
          <w:i/>
          <w:iCs/>
          <w:color w:val="000000"/>
          <w:sz w:val="22"/>
          <w:szCs w:val="22"/>
        </w:rPr>
        <w:t>Опыт художественно-творческой деятельности: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изображение объектов природы </w:t>
      </w:r>
      <w:r w:rsidRPr="00441861">
        <w:rPr>
          <w:rStyle w:val="c2"/>
          <w:color w:val="000000"/>
          <w:sz w:val="22"/>
          <w:szCs w:val="22"/>
        </w:rPr>
        <w:t>по памяти и представлению живописными, графическими и декоративными средствами: («Земля одна, а цветы на ней разные», «Сиреневые перезвоны»), объектов архитектуры («Чьи терема ушли под небеса...»), пейзажа («Живописные просторы Родины», «Как красивы русские зимы»). Отражение своеобразия природы своего края. Передача ближних и дальних планов с помощью темных и светлых оттенков, изменения насыщенности цвета; передача цветовой гаммы морского пейзажа («Глубокая вода не мутится»);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изображение натюрморта с натуры, по памяти и представлению. </w:t>
      </w:r>
      <w:r w:rsidRPr="00441861">
        <w:rPr>
          <w:rStyle w:val="c2"/>
          <w:color w:val="000000"/>
          <w:sz w:val="22"/>
          <w:szCs w:val="22"/>
        </w:rPr>
        <w:t>Выполнение зарисовок отдельных предметов (цветов, овощей, фруктов, новогодних игрушек, гирлянд). Рисование натюрморта с использованием сближенной или контрастной цветовой гаммы («Каждый художник урожай своей земли хвалит»). Отражение местного разнообразия форм плодов, цветовой окраски. Передача цветовых различий тени и света, колорита, соответствующего искусственному освещению («Каждая изба удивительных вещей полна»);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изображение человека, птиц, животных. </w:t>
      </w:r>
      <w:r w:rsidRPr="00441861">
        <w:rPr>
          <w:rStyle w:val="c2"/>
          <w:color w:val="000000"/>
          <w:sz w:val="22"/>
          <w:szCs w:val="22"/>
        </w:rPr>
        <w:t xml:space="preserve">Выполнение акварельных набросков и зарисовок птиц по сырой бумаге. Передача красоты оперения, движения («Каждая птица своим пером красуется»). Создание портретного женского образа («Дорогие, любимые, родные») </w:t>
      </w:r>
    </w:p>
    <w:p w:rsidR="002116EE" w:rsidRPr="00441861" w:rsidRDefault="005201A0" w:rsidP="00B13308">
      <w:pPr>
        <w:pStyle w:val="c7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41861">
        <w:rPr>
          <w:rStyle w:val="c2"/>
          <w:color w:val="000000"/>
          <w:sz w:val="22"/>
          <w:szCs w:val="22"/>
        </w:rPr>
        <w:t>с отражением в рисунке пропорций, выражения лица, прически, костюма; образа воина на поле битвы («Чужой земли не хотим, а своей не отдадим»), создание карнавальной маски с передачей в ней образа матушки-зимы;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составление сюжетно-тематических и декоративных композиций. </w:t>
      </w:r>
      <w:r w:rsidRPr="00441861">
        <w:rPr>
          <w:rStyle w:val="c2"/>
          <w:color w:val="000000"/>
          <w:sz w:val="22"/>
          <w:szCs w:val="22"/>
        </w:rPr>
        <w:t xml:space="preserve">Выполнение композиций на темы сказок («То ли терем, то ли царев дворец», «Ни в сказке сказать, ни пером описать...», «Мои любимые герои из сказки»), новогоднего карнавала («Зима за морозы, а мы за праздники»). Передача </w:t>
      </w:r>
      <w:r w:rsidRPr="00441861">
        <w:rPr>
          <w:rStyle w:val="c2"/>
          <w:color w:val="000000"/>
          <w:sz w:val="22"/>
          <w:szCs w:val="22"/>
        </w:rPr>
        <w:lastRenderedPageBreak/>
        <w:t>в композиции праздничных или сказочных (народных) костюмов ритма, величавости в движениях фигур человека, смысловой связи между ними. Создание эскиза композиции «Широкая Масленица» с последующим выполнением ее в материале на уроках труда в технике обрывной мозаики. Выполнение композиции «Салют Победы» с передачей радости, торжества победного дня. Применение разнообразных приемов изображения цветом праздничного салюта.</w:t>
      </w:r>
    </w:p>
    <w:p w:rsidR="005201A0" w:rsidRPr="00441861" w:rsidRDefault="00424BBF" w:rsidP="005201A0">
      <w:pPr>
        <w:pStyle w:val="c4"/>
        <w:spacing w:before="0" w:beforeAutospacing="0" w:after="0" w:afterAutospacing="0"/>
        <w:rPr>
          <w:rStyle w:val="c2"/>
          <w:b/>
          <w:color w:val="000000"/>
          <w:sz w:val="22"/>
          <w:szCs w:val="22"/>
        </w:rPr>
      </w:pPr>
      <w:hyperlink r:id="rId9" w:history="1"/>
      <w:r w:rsidR="005201A0" w:rsidRPr="00441861">
        <w:rPr>
          <w:rStyle w:val="c2"/>
          <w:b/>
          <w:color w:val="000000"/>
          <w:sz w:val="22"/>
          <w:szCs w:val="22"/>
        </w:rPr>
        <w:t xml:space="preserve">Основы народного декоративно-прикладного искусства </w:t>
      </w:r>
    </w:p>
    <w:p w:rsidR="00FA0D79" w:rsidRPr="00441861" w:rsidRDefault="005201A0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</w:rPr>
      </w:pPr>
      <w:r w:rsidRPr="00441861">
        <w:rPr>
          <w:rStyle w:val="c1c3"/>
          <w:b/>
          <w:bCs/>
          <w:i/>
          <w:iCs/>
          <w:color w:val="000000"/>
          <w:sz w:val="22"/>
          <w:szCs w:val="22"/>
        </w:rPr>
        <w:t>Развитие эмоционально-эстетического восприятия </w:t>
      </w:r>
      <w:r w:rsidRPr="00441861">
        <w:rPr>
          <w:rStyle w:val="c2"/>
          <w:color w:val="000000"/>
          <w:sz w:val="22"/>
          <w:szCs w:val="22"/>
        </w:rPr>
        <w:t>произведений народного декоративно-прикладного искусства, отражающих общность представлений разных народов России и мира о красоте природы, человека, предметного окружения. Сходство и национально-региональные различия художественно-образного языка традиционного зодчества, керамики, подносов, игрушки, одежды.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c3"/>
          <w:b/>
          <w:bCs/>
          <w:i/>
          <w:iCs/>
          <w:color w:val="000000"/>
          <w:sz w:val="22"/>
          <w:szCs w:val="22"/>
        </w:rPr>
        <w:t>Формирование представлений о символике народного орнамента. </w:t>
      </w:r>
      <w:r w:rsidRPr="00441861">
        <w:rPr>
          <w:rStyle w:val="c2"/>
          <w:color w:val="000000"/>
          <w:sz w:val="22"/>
          <w:szCs w:val="22"/>
        </w:rPr>
        <w:t xml:space="preserve">Искусство орнамента в украшении жилища русского крестьянина. Образы-символы неба, солнца, воды, земли, птиц, животных. Особенности орнамента деревянной резьбы (в декоре избы), </w:t>
      </w:r>
      <w:proofErr w:type="spellStart"/>
      <w:r w:rsidRPr="00441861">
        <w:rPr>
          <w:rStyle w:val="c2"/>
          <w:color w:val="000000"/>
          <w:sz w:val="22"/>
          <w:szCs w:val="22"/>
        </w:rPr>
        <w:t>жостовского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 подноса (каймы и центральной части), гжельской керамики, Павловских шалей, лоскутного шитья, вышивки в русском костюме. Ритмические схемы построения орнамента: ярусное расположение орнаментальных мотивов (в японском искусстве воздушных змеев), кайма, зеркально-симметричный, сетчатый орнамент; характер элементов (геометрический, растительный и зооморфный).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c3"/>
          <w:b/>
          <w:bCs/>
          <w:i/>
          <w:iCs/>
          <w:color w:val="000000"/>
          <w:sz w:val="22"/>
          <w:szCs w:val="22"/>
        </w:rPr>
        <w:t>Опыт художественно-творческой деятельности: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ознакомление с русской деревянной и каменной архитектурой. </w:t>
      </w:r>
      <w:r w:rsidRPr="00441861">
        <w:rPr>
          <w:rStyle w:val="c2"/>
          <w:color w:val="000000"/>
          <w:sz w:val="22"/>
          <w:szCs w:val="22"/>
        </w:rPr>
        <w:t>Символика орнаментов в декоре крестьянского дома Русского Севера: повтор традиционной схемы узоров фасада (</w:t>
      </w:r>
      <w:proofErr w:type="spellStart"/>
      <w:r w:rsidRPr="00441861">
        <w:rPr>
          <w:rStyle w:val="c2"/>
          <w:color w:val="000000"/>
          <w:sz w:val="22"/>
          <w:szCs w:val="22"/>
        </w:rPr>
        <w:t>причелины</w:t>
      </w:r>
      <w:proofErr w:type="spellEnd"/>
      <w:r w:rsidRPr="00441861">
        <w:rPr>
          <w:rStyle w:val="c2"/>
          <w:color w:val="000000"/>
          <w:sz w:val="22"/>
          <w:szCs w:val="22"/>
        </w:rPr>
        <w:t>, полотенце, наличники). Выполнение импровизаций по мотивам деревянного зодчества («Двор, что город, изба, что терем»), создание красоты образа древнего города («Город чудный...»), могущества крепостей-монастырей («Россия державная»). Отражение в рисунках регионального своеобразия памятников архитектуры;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ознакомление с </w:t>
      </w:r>
      <w:proofErr w:type="spellStart"/>
      <w:r w:rsidRPr="00441861">
        <w:rPr>
          <w:rStyle w:val="c1"/>
          <w:i/>
          <w:iCs/>
          <w:color w:val="000000"/>
          <w:sz w:val="22"/>
          <w:szCs w:val="22"/>
        </w:rPr>
        <w:t>богородской</w:t>
      </w:r>
      <w:proofErr w:type="spellEnd"/>
      <w:r w:rsidRPr="00441861">
        <w:rPr>
          <w:rStyle w:val="c1"/>
          <w:i/>
          <w:iCs/>
          <w:color w:val="000000"/>
          <w:sz w:val="22"/>
          <w:szCs w:val="22"/>
        </w:rPr>
        <w:t xml:space="preserve"> резной игрушкой. </w:t>
      </w:r>
      <w:r w:rsidRPr="00441861">
        <w:rPr>
          <w:rStyle w:val="c2"/>
          <w:color w:val="000000"/>
          <w:sz w:val="22"/>
          <w:szCs w:val="22"/>
        </w:rPr>
        <w:t xml:space="preserve">Сравнительные особенности игрушек из дерева — токарной, топорно-щепной, резной. Своеобразие, пластичность форм </w:t>
      </w:r>
      <w:proofErr w:type="spellStart"/>
      <w:r w:rsidRPr="00441861">
        <w:rPr>
          <w:rStyle w:val="c2"/>
          <w:color w:val="000000"/>
          <w:sz w:val="22"/>
          <w:szCs w:val="22"/>
        </w:rPr>
        <w:t>богородской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 игрушки, специфика приемов резьбы. Отражение в забавном образе игрушки представлений о семейном ладе, труде и разных профессиях, любви к природе, уважения к воинству. Выполнение зарисовок (повтор, вариации) </w:t>
      </w:r>
      <w:proofErr w:type="spellStart"/>
      <w:r w:rsidRPr="00441861">
        <w:rPr>
          <w:rStyle w:val="c2"/>
          <w:color w:val="000000"/>
          <w:sz w:val="22"/>
          <w:szCs w:val="22"/>
        </w:rPr>
        <w:t>богородских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 игрушек, составление эскиза собственной игрушки с последующим конструированием (имитация на основе импровизаций) на уроках труда;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 xml:space="preserve">ознакомление с искусством </w:t>
      </w:r>
      <w:proofErr w:type="spellStart"/>
      <w:r w:rsidRPr="00441861">
        <w:rPr>
          <w:rStyle w:val="c1"/>
          <w:i/>
          <w:iCs/>
          <w:color w:val="000000"/>
          <w:sz w:val="22"/>
          <w:szCs w:val="22"/>
        </w:rPr>
        <w:t>жостовских</w:t>
      </w:r>
      <w:proofErr w:type="spellEnd"/>
      <w:r w:rsidRPr="00441861">
        <w:rPr>
          <w:rStyle w:val="c1"/>
          <w:i/>
          <w:iCs/>
          <w:color w:val="000000"/>
          <w:sz w:val="22"/>
          <w:szCs w:val="22"/>
        </w:rPr>
        <w:t xml:space="preserve"> подносов. </w:t>
      </w:r>
      <w:r w:rsidRPr="00441861">
        <w:rPr>
          <w:rStyle w:val="c2"/>
          <w:color w:val="000000"/>
          <w:sz w:val="22"/>
          <w:szCs w:val="22"/>
        </w:rPr>
        <w:t>Своеобразие форм подносов, мотивов и приемов росписи (послойное кистевое письмо). Упражнения по освоению этапов росписи (</w:t>
      </w:r>
      <w:proofErr w:type="spellStart"/>
      <w:r w:rsidRPr="00441861">
        <w:rPr>
          <w:rStyle w:val="c2"/>
          <w:color w:val="000000"/>
          <w:sz w:val="22"/>
          <w:szCs w:val="22"/>
        </w:rPr>
        <w:t>замалевка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, </w:t>
      </w:r>
      <w:proofErr w:type="spellStart"/>
      <w:r w:rsidRPr="00441861">
        <w:rPr>
          <w:rStyle w:val="c2"/>
          <w:color w:val="000000"/>
          <w:sz w:val="22"/>
          <w:szCs w:val="22"/>
        </w:rPr>
        <w:t>тенежка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, </w:t>
      </w:r>
      <w:proofErr w:type="spellStart"/>
      <w:r w:rsidRPr="00441861">
        <w:rPr>
          <w:rStyle w:val="c2"/>
          <w:color w:val="000000"/>
          <w:sz w:val="22"/>
          <w:szCs w:val="22"/>
        </w:rPr>
        <w:t>бликовка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, </w:t>
      </w:r>
      <w:proofErr w:type="spellStart"/>
      <w:r w:rsidRPr="00441861">
        <w:rPr>
          <w:rStyle w:val="c2"/>
          <w:color w:val="000000"/>
          <w:sz w:val="22"/>
          <w:szCs w:val="22"/>
        </w:rPr>
        <w:t>чертежка</w:t>
      </w:r>
      <w:proofErr w:type="spellEnd"/>
      <w:r w:rsidRPr="00441861">
        <w:rPr>
          <w:rStyle w:val="c2"/>
          <w:color w:val="000000"/>
          <w:sz w:val="22"/>
          <w:szCs w:val="22"/>
        </w:rPr>
        <w:t xml:space="preserve">) на основе повтора и вариаций. Разновидности композиции (букет, ветка с угла, венок и т. д.). </w:t>
      </w:r>
      <w:proofErr w:type="gramStart"/>
      <w:r w:rsidRPr="00441861">
        <w:rPr>
          <w:rStyle w:val="c2"/>
          <w:color w:val="000000"/>
          <w:sz w:val="22"/>
          <w:szCs w:val="22"/>
        </w:rPr>
        <w:t xml:space="preserve">Создание цветочного узора (импровизация) на поверхности силуэта подноса («В </w:t>
      </w:r>
      <w:proofErr w:type="spellStart"/>
      <w:r w:rsidRPr="00441861">
        <w:rPr>
          <w:rStyle w:val="c2"/>
          <w:color w:val="000000"/>
          <w:sz w:val="22"/>
          <w:szCs w:val="22"/>
        </w:rPr>
        <w:t>жостовском</w:t>
      </w:r>
      <w:proofErr w:type="spellEnd"/>
      <w:proofErr w:type="gramEnd"/>
    </w:p>
    <w:p w:rsidR="002116EE" w:rsidRPr="00441861" w:rsidRDefault="005201A0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</w:rPr>
      </w:pPr>
      <w:proofErr w:type="gramStart"/>
      <w:r w:rsidRPr="00441861">
        <w:rPr>
          <w:rStyle w:val="c2"/>
          <w:color w:val="000000"/>
          <w:sz w:val="22"/>
          <w:szCs w:val="22"/>
        </w:rPr>
        <w:t>подносе</w:t>
      </w:r>
      <w:proofErr w:type="gramEnd"/>
      <w:r w:rsidRPr="00441861">
        <w:rPr>
          <w:rStyle w:val="c2"/>
          <w:color w:val="000000"/>
          <w:sz w:val="22"/>
          <w:szCs w:val="22"/>
        </w:rPr>
        <w:t xml:space="preserve"> все цветы России») с последующим его конструированием (имитация) на уроках труда и росписью;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ознакомление с искусством гжельской майолики. </w:t>
      </w:r>
      <w:r w:rsidRPr="00441861">
        <w:rPr>
          <w:rStyle w:val="c2"/>
          <w:color w:val="000000"/>
          <w:sz w:val="22"/>
          <w:szCs w:val="22"/>
        </w:rPr>
        <w:t xml:space="preserve">Своеобразие форм и росписи майоликовых сосудов. </w:t>
      </w:r>
      <w:proofErr w:type="gramStart"/>
      <w:r w:rsidRPr="00441861">
        <w:rPr>
          <w:rStyle w:val="c2"/>
          <w:color w:val="000000"/>
          <w:sz w:val="22"/>
          <w:szCs w:val="22"/>
        </w:rPr>
        <w:t>Цветовая гамма (охристый, коричневый, желтый, зеленый, малиновый цвета), мотивы росписи (растительные, архитектурные, зооморфные).</w:t>
      </w:r>
      <w:proofErr w:type="gramEnd"/>
      <w:r w:rsidRPr="00441861">
        <w:rPr>
          <w:rStyle w:val="c2"/>
          <w:color w:val="000000"/>
          <w:sz w:val="22"/>
          <w:szCs w:val="22"/>
        </w:rPr>
        <w:t xml:space="preserve"> Приемы кистевого письма, использование приема плавного растяжения цвета (экспериментирование с акварелью). Выполнение упражнений по освоению приемов </w:t>
      </w:r>
    </w:p>
    <w:p w:rsidR="00FA0D79" w:rsidRPr="00441861" w:rsidRDefault="005201A0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</w:rPr>
      </w:pPr>
      <w:r w:rsidRPr="00441861">
        <w:rPr>
          <w:rStyle w:val="c2"/>
          <w:color w:val="000000"/>
          <w:sz w:val="22"/>
          <w:szCs w:val="22"/>
        </w:rPr>
        <w:t>гжельской росписи (повтор, вариации). Самостоятельное составление узора (импровизация) для росписи майоликовой тарелки («Родные края в росписи гжельской майолики»);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ознакомление с народным костюмом народов России (Сибири) и мира (Финляндии, Латвии). </w:t>
      </w:r>
      <w:r w:rsidRPr="00441861">
        <w:rPr>
          <w:rStyle w:val="c2"/>
          <w:color w:val="000000"/>
          <w:sz w:val="22"/>
          <w:szCs w:val="22"/>
        </w:rPr>
        <w:t>Знакомство с традиционной </w:t>
      </w:r>
      <w:r w:rsidRPr="00441861">
        <w:rPr>
          <w:rStyle w:val="c1"/>
          <w:i/>
          <w:iCs/>
          <w:color w:val="000000"/>
          <w:sz w:val="22"/>
          <w:szCs w:val="22"/>
        </w:rPr>
        <w:t>зимней одеждой народа саами </w:t>
      </w:r>
      <w:r w:rsidRPr="00441861">
        <w:rPr>
          <w:rStyle w:val="c2"/>
          <w:color w:val="000000"/>
          <w:sz w:val="22"/>
          <w:szCs w:val="22"/>
        </w:rPr>
        <w:t>(лопари, лапландцы), нахождение общего в одежде из меха у разных народов мира. Связь мотивов орнаментального украшения одежды (из меха, бисера) с окружающей природой. Мотивы орнамента вязаных вещей (варежки, перчатки). Композиционные схемы сетчатых орнаментов. Создание эскиза украшения из бисера (импровизация);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продолжение знакомства с русским народным костюмом. </w:t>
      </w:r>
      <w:r w:rsidRPr="00441861">
        <w:rPr>
          <w:rStyle w:val="c2"/>
          <w:color w:val="000000"/>
          <w:sz w:val="22"/>
          <w:szCs w:val="22"/>
        </w:rPr>
        <w:t xml:space="preserve">Выявление общего и различного в северном и южном костюмном комплексе, регионального своеобразия в костюме разных регионов России («В каждом посаде в своем наряде»). Упражнения на освоение орнаментальных мотивов русской </w:t>
      </w:r>
      <w:r w:rsidRPr="00441861">
        <w:rPr>
          <w:rStyle w:val="c2"/>
          <w:color w:val="000000"/>
          <w:sz w:val="22"/>
          <w:szCs w:val="22"/>
        </w:rPr>
        <w:lastRenderedPageBreak/>
        <w:t>вышивки. Рисование отгадок на загадки о русском народном костюме;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знакомство с особенностями театрального исторического костюма — </w:t>
      </w:r>
      <w:r w:rsidRPr="00441861">
        <w:rPr>
          <w:rStyle w:val="c2"/>
          <w:color w:val="000000"/>
          <w:sz w:val="22"/>
          <w:szCs w:val="22"/>
        </w:rPr>
        <w:t>княжеские, царские одежды, костюм русских дружинников. Создание эскиза театрального костюма для постановки сказки, былины или спектакля на историческую тему («Жизнь костюма в театре»);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ознакомление с искусством Павловских шалей. </w:t>
      </w:r>
      <w:r w:rsidRPr="00441861">
        <w:rPr>
          <w:rStyle w:val="c2"/>
          <w:color w:val="000000"/>
          <w:sz w:val="22"/>
          <w:szCs w:val="22"/>
        </w:rPr>
        <w:t>Плат — головной убор в костюме русской крестьянки. Зарубежные истоки русских шалей. Творческое освоение орнаментального строя заграничных шалей русскими мастерами. Отражение в цветочных узорах на платках многоцветия родной земли (роза, шиповник, незабудки, ромашки и т. д.). Восточные мотивы — «огурец», «перец», «опахало». Цветовая гамма (контрастная, нюансная; с включением основного цвета, светлого и темного оттенков). Упражнения по рисованию цветов по мотивам узоров Павловских платков. Композиционные схемы ритмического строя узоров для шали. Создание варианта орнаментальной композиции для украшения платка;</w:t>
      </w:r>
      <w:r w:rsidRPr="00441861">
        <w:rPr>
          <w:color w:val="000000"/>
          <w:sz w:val="22"/>
          <w:szCs w:val="22"/>
        </w:rPr>
        <w:br/>
      </w:r>
      <w:r w:rsidRPr="00441861">
        <w:rPr>
          <w:rStyle w:val="c2"/>
          <w:color w:val="000000"/>
          <w:sz w:val="22"/>
          <w:szCs w:val="22"/>
        </w:rPr>
        <w:t>      </w:t>
      </w:r>
      <w:r w:rsidRPr="00441861">
        <w:rPr>
          <w:rStyle w:val="c1"/>
          <w:i/>
          <w:iCs/>
          <w:color w:val="000000"/>
          <w:sz w:val="22"/>
          <w:szCs w:val="22"/>
        </w:rPr>
        <w:t>ознакомление с искусством лоскутного шитья. </w:t>
      </w:r>
      <w:r w:rsidRPr="00441861">
        <w:rPr>
          <w:rStyle w:val="c2"/>
          <w:color w:val="000000"/>
          <w:sz w:val="22"/>
          <w:szCs w:val="22"/>
        </w:rPr>
        <w:t xml:space="preserve">Особенности композиции, характер орнаментальных мотивов (геометрические — квадрат, треугольник, прямоугольник). Модуль лоскутного шитья — квадрат — символ дома. </w:t>
      </w:r>
      <w:proofErr w:type="gramStart"/>
      <w:r w:rsidRPr="00441861">
        <w:rPr>
          <w:rStyle w:val="c2"/>
          <w:color w:val="000000"/>
          <w:sz w:val="22"/>
          <w:szCs w:val="22"/>
        </w:rPr>
        <w:t>Композиционные схемы узоров лоскутных ковриков: «изба» или «колодец», «елочки», «мельница», «грядки».</w:t>
      </w:r>
      <w:proofErr w:type="gramEnd"/>
      <w:r w:rsidRPr="00441861">
        <w:rPr>
          <w:rStyle w:val="c2"/>
          <w:color w:val="000000"/>
          <w:sz w:val="22"/>
          <w:szCs w:val="22"/>
        </w:rPr>
        <w:t xml:space="preserve"> Цветовая гамма в лоскутном шитье (монохромная — со ступенчатым растяжением цвета от темного к </w:t>
      </w:r>
      <w:proofErr w:type="gramStart"/>
      <w:r w:rsidRPr="00441861">
        <w:rPr>
          <w:rStyle w:val="c2"/>
          <w:color w:val="000000"/>
          <w:sz w:val="22"/>
          <w:szCs w:val="22"/>
        </w:rPr>
        <w:t>светлому</w:t>
      </w:r>
      <w:proofErr w:type="gramEnd"/>
      <w:r w:rsidRPr="00441861">
        <w:rPr>
          <w:rStyle w:val="c2"/>
          <w:color w:val="000000"/>
          <w:sz w:val="22"/>
          <w:szCs w:val="22"/>
        </w:rPr>
        <w:t xml:space="preserve"> и от светлого к темному; контрастная — с подбором лоскутков контрастных оттенков). Создание эскиза орнамента для лоскутного коврика («То дорого, что доброго мастерства») с дальнейшим исполнением в материале на уроках художественного труда.</w:t>
      </w:r>
    </w:p>
    <w:p w:rsidR="00C3529C" w:rsidRDefault="00C3529C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  <w:lang w:val="tt-RU"/>
        </w:rPr>
      </w:pPr>
    </w:p>
    <w:p w:rsidR="00B24707" w:rsidRDefault="00B24707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  <w:lang w:val="tt-RU"/>
        </w:rPr>
      </w:pPr>
    </w:p>
    <w:p w:rsidR="00B24707" w:rsidRDefault="00B24707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  <w:lang w:val="tt-RU"/>
        </w:rPr>
      </w:pPr>
      <w:bookmarkStart w:id="0" w:name="_GoBack"/>
      <w:bookmarkEnd w:id="0"/>
    </w:p>
    <w:p w:rsidR="00B24707" w:rsidRDefault="00B24707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  <w:lang w:val="tt-RU"/>
        </w:rPr>
      </w:pPr>
    </w:p>
    <w:p w:rsidR="00B24707" w:rsidRPr="00B24707" w:rsidRDefault="00B24707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  <w:lang w:val="tt-RU"/>
        </w:rPr>
      </w:pPr>
    </w:p>
    <w:p w:rsidR="00C3529C" w:rsidRPr="00441861" w:rsidRDefault="00C3529C" w:rsidP="005201A0">
      <w:pPr>
        <w:pStyle w:val="c4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C3529C" w:rsidRPr="00441861" w:rsidRDefault="00C3529C" w:rsidP="00C3529C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1861">
        <w:rPr>
          <w:rFonts w:ascii="Times New Roman" w:eastAsia="Times New Roman" w:hAnsi="Times New Roman" w:cs="Times New Roman"/>
          <w:b/>
          <w:lang w:eastAsia="ru-RU"/>
        </w:rPr>
        <w:t>Учебно-тематический план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276"/>
        <w:gridCol w:w="7938"/>
        <w:gridCol w:w="2268"/>
      </w:tblGrid>
      <w:tr w:rsidR="00C3529C" w:rsidRPr="00441861" w:rsidTr="00C3529C">
        <w:trPr>
          <w:trHeight w:val="368"/>
        </w:trPr>
        <w:tc>
          <w:tcPr>
            <w:tcW w:w="1276" w:type="dxa"/>
          </w:tcPr>
          <w:p w:rsidR="00C3529C" w:rsidRPr="00441861" w:rsidRDefault="00C3529C" w:rsidP="00C3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/>
                <w:lang w:val="tt-RU"/>
              </w:rPr>
              <w:t>№</w:t>
            </w:r>
          </w:p>
        </w:tc>
        <w:tc>
          <w:tcPr>
            <w:tcW w:w="7938" w:type="dxa"/>
          </w:tcPr>
          <w:p w:rsidR="00C3529C" w:rsidRPr="00441861" w:rsidRDefault="00C3529C" w:rsidP="00C3529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41861">
              <w:rPr>
                <w:rFonts w:ascii="Times New Roman" w:hAnsi="Times New Roman" w:cs="Times New Roman"/>
                <w:b/>
                <w:lang w:val="tt-RU"/>
              </w:rPr>
              <w:t>Название раздела</w:t>
            </w:r>
          </w:p>
        </w:tc>
        <w:tc>
          <w:tcPr>
            <w:tcW w:w="2268" w:type="dxa"/>
          </w:tcPr>
          <w:p w:rsidR="00C3529C" w:rsidRPr="00441861" w:rsidRDefault="00C3529C" w:rsidP="00C3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/>
                <w:lang w:val="tt-RU"/>
              </w:rPr>
              <w:t>Количество часов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Cs/>
                <w:lang w:val="tt-RU"/>
              </w:rPr>
              <w:t>Восприятие произведений искусства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3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Cs/>
                <w:lang w:val="tt-RU"/>
              </w:rPr>
              <w:t>Живопись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5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Cs/>
                <w:lang w:val="tt-RU"/>
              </w:rPr>
              <w:t>Рисунок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7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Cs/>
                <w:lang w:val="tt-RU"/>
              </w:rPr>
              <w:t>Скульптура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3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Cs/>
                <w:lang w:val="tt-RU"/>
              </w:rPr>
              <w:t>Художественное  конструирование и дизайн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5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bCs/>
                <w:lang w:val="tt-RU"/>
              </w:rPr>
              <w:t>Декоративно-прикладное искусство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7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8" w:type="dxa"/>
          </w:tcPr>
          <w:p w:rsidR="00C3529C" w:rsidRPr="00441861" w:rsidRDefault="00C3529C" w:rsidP="00DD08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tt-RU"/>
              </w:rPr>
            </w:pPr>
            <w:r w:rsidRPr="00441861">
              <w:rPr>
                <w:rFonts w:ascii="Times New Roman" w:hAnsi="Times New Roman" w:cs="Times New Roman"/>
                <w:lang w:val="tt-RU"/>
              </w:rPr>
              <w:t>Представление о богатстве и разнообразии художественной культуры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4</w:t>
            </w:r>
          </w:p>
        </w:tc>
      </w:tr>
      <w:tr w:rsidR="00C3529C" w:rsidRPr="00441861" w:rsidTr="00C3529C">
        <w:tc>
          <w:tcPr>
            <w:tcW w:w="1276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C3529C" w:rsidRPr="00441861" w:rsidRDefault="00C3529C" w:rsidP="00DD08E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41861">
              <w:rPr>
                <w:rFonts w:ascii="Times New Roman" w:hAnsi="Times New Roman" w:cs="Times New Roman"/>
                <w:lang w:val="tt-RU"/>
              </w:rPr>
              <w:t>Итого за год</w:t>
            </w:r>
          </w:p>
        </w:tc>
        <w:tc>
          <w:tcPr>
            <w:tcW w:w="2268" w:type="dxa"/>
          </w:tcPr>
          <w:p w:rsidR="00C3529C" w:rsidRPr="00441861" w:rsidRDefault="00C3529C" w:rsidP="00DD08E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41861">
              <w:rPr>
                <w:rFonts w:ascii="Times New Roman" w:hAnsi="Times New Roman" w:cs="Times New Roman"/>
              </w:rPr>
              <w:t>34</w:t>
            </w:r>
          </w:p>
        </w:tc>
      </w:tr>
    </w:tbl>
    <w:p w:rsidR="00DD08EA" w:rsidRPr="00B24707" w:rsidRDefault="00DD08EA" w:rsidP="00B24707">
      <w:pPr>
        <w:widowControl w:val="0"/>
        <w:spacing w:after="0"/>
        <w:rPr>
          <w:rFonts w:ascii="Times New Roman" w:eastAsia="Calibri" w:hAnsi="Times New Roman" w:cs="Times New Roman"/>
          <w:b/>
          <w:color w:val="000000" w:themeColor="text1"/>
          <w:lang w:val="tt-RU"/>
        </w:rPr>
      </w:pPr>
    </w:p>
    <w:p w:rsidR="00DD08EA" w:rsidRDefault="00DD08EA" w:rsidP="00CF6CB5">
      <w:pPr>
        <w:widowControl w:val="0"/>
        <w:spacing w:after="0"/>
        <w:rPr>
          <w:rFonts w:ascii="Times New Roman" w:eastAsia="Calibri" w:hAnsi="Times New Roman" w:cs="Times New Roman"/>
          <w:b/>
          <w:color w:val="000000" w:themeColor="text1"/>
        </w:rPr>
      </w:pPr>
    </w:p>
    <w:p w:rsidR="00C3529C" w:rsidRDefault="00D373E4" w:rsidP="00C3529C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CE52CB">
        <w:rPr>
          <w:rFonts w:ascii="Times New Roman" w:eastAsia="Calibri" w:hAnsi="Times New Roman" w:cs="Times New Roman"/>
          <w:b/>
          <w:color w:val="000000" w:themeColor="text1"/>
        </w:rPr>
        <w:lastRenderedPageBreak/>
        <w:t>Календарно-т</w:t>
      </w:r>
      <w:r w:rsidR="00093F44" w:rsidRPr="00CE52CB">
        <w:rPr>
          <w:rFonts w:ascii="Times New Roman" w:eastAsia="Calibri" w:hAnsi="Times New Roman" w:cs="Times New Roman"/>
          <w:b/>
          <w:color w:val="000000" w:themeColor="text1"/>
        </w:rPr>
        <w:t>ематическое планирование</w:t>
      </w:r>
    </w:p>
    <w:p w:rsidR="00DD08EA" w:rsidRPr="00CE52CB" w:rsidRDefault="00DD08EA" w:rsidP="00C3529C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6"/>
        <w:gridCol w:w="3970"/>
        <w:gridCol w:w="850"/>
        <w:gridCol w:w="5387"/>
        <w:gridCol w:w="1134"/>
        <w:gridCol w:w="1134"/>
        <w:gridCol w:w="2126"/>
      </w:tblGrid>
      <w:tr w:rsidR="00B21D39" w:rsidRPr="00CE52CB" w:rsidTr="00EA6E76">
        <w:trPr>
          <w:trHeight w:val="450"/>
        </w:trPr>
        <w:tc>
          <w:tcPr>
            <w:tcW w:w="816" w:type="dxa"/>
            <w:vMerge w:val="restart"/>
          </w:tcPr>
          <w:p w:rsidR="00B21D39" w:rsidRPr="00CE52CB" w:rsidRDefault="00B21D39" w:rsidP="00E574D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3970" w:type="dxa"/>
            <w:vMerge w:val="restart"/>
          </w:tcPr>
          <w:p w:rsidR="00B21D39" w:rsidRPr="00CE52CB" w:rsidRDefault="00B21D39" w:rsidP="00E574D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B21D39" w:rsidRPr="00CE52CB" w:rsidRDefault="00B21D39" w:rsidP="00E574D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b/>
                <w:color w:val="000000" w:themeColor="text1"/>
              </w:rPr>
              <w:t>К</w:t>
            </w:r>
            <w:r w:rsidR="00B858E5">
              <w:rPr>
                <w:rFonts w:ascii="Times New Roman" w:eastAsia="Calibri" w:hAnsi="Times New Roman" w:cs="Times New Roman"/>
                <w:b/>
                <w:color w:val="000000" w:themeColor="text1"/>
              </w:rPr>
              <w:t>ол-во ча</w:t>
            </w:r>
            <w:r w:rsidRPr="00CE52CB">
              <w:rPr>
                <w:rFonts w:ascii="Times New Roman" w:eastAsia="Calibri" w:hAnsi="Times New Roman" w:cs="Times New Roman"/>
                <w:b/>
                <w:color w:val="000000" w:themeColor="text1"/>
              </w:rPr>
              <w:t>с</w:t>
            </w:r>
          </w:p>
        </w:tc>
        <w:tc>
          <w:tcPr>
            <w:tcW w:w="5387" w:type="dxa"/>
            <w:vMerge w:val="restart"/>
          </w:tcPr>
          <w:p w:rsidR="00B21D39" w:rsidRPr="00CE52CB" w:rsidRDefault="00B21D39" w:rsidP="00B247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2C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268" w:type="dxa"/>
            <w:gridSpan w:val="2"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  <w:b/>
              </w:rPr>
            </w:pPr>
            <w:r w:rsidRPr="00CE52CB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B21D39" w:rsidRDefault="00B21D39" w:rsidP="00E574DD">
            <w:pPr>
              <w:rPr>
                <w:rFonts w:ascii="Times New Roman" w:hAnsi="Times New Roman" w:cs="Times New Roman"/>
                <w:b/>
              </w:rPr>
            </w:pPr>
            <w:r w:rsidRPr="00CE52CB">
              <w:rPr>
                <w:rFonts w:ascii="Times New Roman" w:hAnsi="Times New Roman" w:cs="Times New Roman"/>
                <w:b/>
              </w:rPr>
              <w:t>Примечания</w:t>
            </w:r>
          </w:p>
          <w:p w:rsidR="00B21D39" w:rsidRDefault="00B21D39" w:rsidP="00E574DD">
            <w:pPr>
              <w:rPr>
                <w:rFonts w:ascii="Times New Roman" w:hAnsi="Times New Roman" w:cs="Times New Roman"/>
                <w:b/>
              </w:rPr>
            </w:pPr>
          </w:p>
          <w:p w:rsidR="00B21D39" w:rsidRPr="00CE52CB" w:rsidRDefault="00B21D39" w:rsidP="00E574D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1D39" w:rsidRPr="00CE52CB" w:rsidTr="00EA6E76">
        <w:trPr>
          <w:trHeight w:val="315"/>
        </w:trPr>
        <w:tc>
          <w:tcPr>
            <w:tcW w:w="816" w:type="dxa"/>
            <w:vMerge/>
          </w:tcPr>
          <w:p w:rsidR="00B21D39" w:rsidRPr="00CE52CB" w:rsidRDefault="00B21D39" w:rsidP="00E574D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3970" w:type="dxa"/>
            <w:vMerge/>
          </w:tcPr>
          <w:p w:rsidR="00B21D39" w:rsidRPr="00CE52CB" w:rsidRDefault="00B21D39" w:rsidP="00E574D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B21D39" w:rsidRPr="00CE52CB" w:rsidRDefault="00B21D39" w:rsidP="00E574D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5387" w:type="dxa"/>
            <w:vMerge/>
          </w:tcPr>
          <w:p w:rsidR="00B21D39" w:rsidRPr="00CE52CB" w:rsidRDefault="00B21D39" w:rsidP="00D373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  <w:tc>
          <w:tcPr>
            <w:tcW w:w="2126" w:type="dxa"/>
            <w:vMerge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Земля одна, а цветы на ней разные.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6A23E9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Җир бер, ә андагы чәчәкләр төрле.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snapToGrid w:val="0"/>
              <w:jc w:val="both"/>
              <w:rPr>
                <w:rFonts w:ascii="Times New Roman" w:eastAsia="Times New Roman" w:hAnsi="Times New Roman" w:cs="Times New Roman"/>
                <w:spacing w:val="3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беседа об изобразительном искусстве,</w:t>
            </w:r>
          </w:p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композиции натюрморта «Чужие цветы краснее, а свои милее» с натуры.</w:t>
            </w:r>
          </w:p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B21D39" w:rsidRPr="00294433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5.09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В </w:t>
            </w:r>
            <w:proofErr w:type="spellStart"/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жостовском</w:t>
            </w:r>
            <w:proofErr w:type="spellEnd"/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подносе все цветы Рос</w:t>
            </w: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softHyphen/>
              <w:t>сии.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Жостово подносында Россиянең барлык чәчәкләре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поэтапно приемов послойного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жостовского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письма.</w:t>
            </w:r>
          </w:p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12.09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 чём может рассказать русский рас</w:t>
            </w: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softHyphen/>
              <w:t>писной поднос.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Рус бизәкле поднос нәрсә сөйли ала?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жостовского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подноса и украшение его цветочной росписью</w:t>
            </w:r>
          </w:p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19.09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Каждый художник урожай своей зем</w:t>
            </w: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softHyphen/>
            </w: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</w:rPr>
              <w:t>ли хвалит.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  <w:lang w:val="tt-RU"/>
              </w:rPr>
            </w:pP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  <w:lang w:val="tt-RU"/>
              </w:rPr>
              <w:t>Һәр рәссам үз җиренең уңышын мактый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натюрморта «Славный урожай».</w:t>
            </w:r>
          </w:p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26.09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70" w:type="dxa"/>
          </w:tcPr>
          <w:p w:rsidR="00B21D39" w:rsidRPr="00CE52CB" w:rsidRDefault="00B21D39" w:rsidP="006A23E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Лети, лети, бумажный змей. </w:t>
            </w:r>
          </w:p>
          <w:p w:rsidR="00B21D39" w:rsidRPr="00CE52CB" w:rsidRDefault="00B21D39" w:rsidP="006A23E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Оч, оч, кәгазь елан.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tt-RU"/>
              </w:rPr>
            </w:pP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Выполнение декоративного орнаментального яркого украшения для воздушного шара.</w:t>
            </w:r>
          </w:p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3.10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Чуден   свет — мудры   люди,   дивны дела их. Лоскутная мозаика.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Дөнья гаҗәп - кешеләр зирәк,эшләре таң калырлык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коврика с узором по мотивам народной лоскутной мозаики.</w:t>
            </w:r>
          </w:p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B21D39" w:rsidRPr="00CE52CB" w:rsidRDefault="00294433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10.10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Живописные просторы Родины.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CE52CB" w:rsidRDefault="00B21D39" w:rsidP="000D41AA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Туган илнең гүзәл киңлекләре.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1D161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пейзажем в произведениях поэзии и изобразительного искусства. Коллективный обмен мнениями об увиденных живописных полотнах, услышанных стихотворениях,  замыслах авторов  этих произведений.  Рассказы о наблюдениях природы. 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17.10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Родные края в росписи гжельской майолики.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Гжель майоликасы бизәкләрендә туган як.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CE52CB">
              <w:rPr>
                <w:rFonts w:ascii="Times New Roman" w:eastAsia="Calibri" w:hAnsi="Times New Roman" w:cs="Times New Roman"/>
              </w:rPr>
              <w:t xml:space="preserve">Путешествие </w:t>
            </w:r>
          </w:p>
          <w:p w:rsidR="00B21D39" w:rsidRPr="00CE52CB" w:rsidRDefault="00B21D39" w:rsidP="001D16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CE52CB">
              <w:rPr>
                <w:rFonts w:ascii="Times New Roman" w:eastAsia="Calibri" w:hAnsi="Times New Roman" w:cs="Times New Roman"/>
              </w:rPr>
              <w:t>в «машине времени»: Гжель 230 лет назад. Майолика XVIII в. (мультимедийная презентация, учебник, творческая тетрадь, образцы). Коллективный обмен своими впечатлениями об увиденных работах. Ответ на</w:t>
            </w:r>
            <w:r w:rsidRPr="00CE52CB">
              <w:rPr>
                <w:rFonts w:ascii="Times New Roman" w:eastAsia="Calibri" w:hAnsi="Times New Roman" w:cs="Times New Roman"/>
                <w:spacing w:val="45"/>
              </w:rPr>
              <w:t xml:space="preserve"> вопрос</w:t>
            </w:r>
            <w:r w:rsidRPr="00CE52CB">
              <w:rPr>
                <w:rFonts w:ascii="Times New Roman" w:eastAsia="Calibri" w:hAnsi="Times New Roman" w:cs="Times New Roman"/>
              </w:rPr>
              <w:t>: в чем</w:t>
            </w:r>
            <w:r>
              <w:rPr>
                <w:rFonts w:ascii="Times New Roman" w:eastAsia="Calibri" w:hAnsi="Times New Roman" w:cs="Times New Roman"/>
              </w:rPr>
              <w:t xml:space="preserve"> отличие росписи гжельского фар</w:t>
            </w:r>
            <w:r w:rsidRPr="00CE52CB">
              <w:rPr>
                <w:rFonts w:ascii="Times New Roman" w:eastAsia="Calibri" w:hAnsi="Times New Roman" w:cs="Times New Roman"/>
              </w:rPr>
              <w:t xml:space="preserve">фора от майолики? 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24.10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 «Двор, что город, изба, что терем».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/>
                <w:i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Агач өй-авыл күрке, кала бизәге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1D1617" w:rsidRDefault="00B21D39" w:rsidP="001D1617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Беседа «Крестьянская изба как 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модель мироздания». </w:t>
            </w:r>
            <w:r w:rsidRPr="00CE52CB">
              <w:rPr>
                <w:rFonts w:ascii="Times New Roman" w:eastAsia="Calibri" w:hAnsi="Times New Roman" w:cs="Times New Roman"/>
                <w:lang w:eastAsia="ru-RU"/>
              </w:rPr>
              <w:t xml:space="preserve">Рисование по представлению с опорой на вариацию мотивов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знаков-оберегов, отражающих вос</w:t>
            </w:r>
            <w:r w:rsidRPr="00CE52CB">
              <w:rPr>
                <w:rFonts w:ascii="Times New Roman" w:eastAsia="Calibri" w:hAnsi="Times New Roman" w:cs="Times New Roman"/>
                <w:lang w:eastAsia="ru-RU"/>
              </w:rPr>
              <w:t xml:space="preserve">приятие нашими предками природы и их понимание устройства мира. 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7.11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3970" w:type="dxa"/>
          </w:tcPr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color w:val="000000" w:themeColor="text1"/>
              </w:rPr>
              <w:t xml:space="preserve">“То ли терем, то ли царёв дворец». </w:t>
            </w: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Теремкәйме, патша сараемы?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CE52C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Продолжение беседы о деревянном зодчестве России.</w:t>
            </w:r>
          </w:p>
          <w:p w:rsidR="00B21D39" w:rsidRPr="00CE52CB" w:rsidRDefault="00B21D39" w:rsidP="004E34C2">
            <w:pPr>
              <w:rPr>
                <w:rFonts w:ascii="Times New Roman" w:hAnsi="Times New Roman" w:cs="Times New Roman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зарисовок отдельных элементов конструкции дома-терема. 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14.11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3970" w:type="dxa"/>
          </w:tcPr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Каждая птица своим пером красует</w:t>
            </w: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</w:rPr>
              <w:softHyphen/>
              <w:t xml:space="preserve">ся. </w:t>
            </w: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Һәр кош үзенең каурые белән матур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837B6F" w:rsidRDefault="00B21D39" w:rsidP="00837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CE52CB">
              <w:rPr>
                <w:rFonts w:ascii="Times New Roman" w:eastAsia="Calibri" w:hAnsi="Times New Roman" w:cs="Times New Roman"/>
              </w:rPr>
              <w:t xml:space="preserve">Беседа «Каждая птица своим пером красуется. Знакомство с техникой акварельной живописи «по сырому» на примере набросков птиц, </w:t>
            </w:r>
            <w:proofErr w:type="spellStart"/>
            <w:r w:rsidRPr="00CE52CB">
              <w:rPr>
                <w:rFonts w:ascii="Times New Roman" w:eastAsia="Calibri" w:hAnsi="Times New Roman" w:cs="Times New Roman"/>
              </w:rPr>
              <w:t>выпол-ненныххудож-никомВ</w:t>
            </w:r>
            <w:proofErr w:type="gramStart"/>
            <w:r w:rsidRPr="00CE52CB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CE52CB">
              <w:rPr>
                <w:rFonts w:ascii="Times New Roman" w:eastAsia="Calibri" w:hAnsi="Times New Roman" w:cs="Times New Roman"/>
              </w:rPr>
              <w:t>аневс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ким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Выпол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нение быстрых аква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рельных набросков птиц по памяти в технике «по сырому».</w:t>
            </w:r>
            <w:r w:rsidRPr="00CE52CB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  <w:proofErr w:type="gramEnd"/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21.11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3970" w:type="dxa"/>
          </w:tcPr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color w:val="000000" w:themeColor="text1"/>
              </w:rPr>
              <w:t xml:space="preserve">Каждая изба удивительных вещей полна. </w:t>
            </w: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Һәр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бер</w:t>
            </w:r>
            <w:r w:rsidRPr="00D373E4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 йортта гаҗәеп әйберләр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 бихисап</w:t>
            </w:r>
            <w:r w:rsidRPr="00D373E4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.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</w:rPr>
            </w:pPr>
            <w:r w:rsidRPr="00CE52CB">
              <w:rPr>
                <w:rFonts w:ascii="Times New Roman" w:eastAsia="Times New Roman" w:hAnsi="Times New Roman" w:cs="Times New Roman"/>
                <w:color w:val="000000" w:themeColor="text1"/>
                <w:lang w:val="tt-RU"/>
              </w:rPr>
              <w:t>В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color w:val="000000" w:themeColor="text1"/>
              </w:rPr>
              <w:t>ыполнение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эскиза чайного сервиза для купчихи, для царевны, для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color w:val="000000" w:themeColor="text1"/>
              </w:rPr>
              <w:t>Дюймовочки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color w:val="000000" w:themeColor="text1"/>
              </w:rPr>
              <w:t>, для Бабы-яги.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 Натюрморт.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28.11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3970" w:type="dxa"/>
          </w:tcPr>
          <w:p w:rsidR="00B21D39" w:rsidRDefault="00B21D39" w:rsidP="00B133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Русская  зима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.</w:t>
            </w:r>
          </w:p>
          <w:p w:rsidR="00B21D39" w:rsidRPr="000D41AA" w:rsidRDefault="00B21D39" w:rsidP="00B13308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Рус кышы.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EB06DF" w:rsidRDefault="00B21D39" w:rsidP="00E574DD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Беседа о меняющейся каждый день зимней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кра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-соте в природе; 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образе природы на </w:t>
            </w:r>
            <w:proofErr w:type="gram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зимних</w:t>
            </w:r>
            <w:proofErr w:type="gram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пей-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зажах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вернисажа. Работа по графической композиции А. Кравченко «Зима».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Коллективноеобсуждениевозможностейграфических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 в изображении красоты, состояний природы зимой. 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5.12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4</w:t>
            </w:r>
          </w:p>
        </w:tc>
        <w:tc>
          <w:tcPr>
            <w:tcW w:w="3970" w:type="dxa"/>
          </w:tcPr>
          <w:p w:rsidR="00B21D39" w:rsidRDefault="00B21D39" w:rsidP="00B13308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color w:val="000000" w:themeColor="text1"/>
              </w:rPr>
              <w:t>Зима не лето, в шубу одета.</w:t>
            </w:r>
          </w:p>
          <w:p w:rsidR="00B21D39" w:rsidRPr="000D41AA" w:rsidRDefault="00B21D39" w:rsidP="00B13308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Кыш җәй түгел-</w:t>
            </w:r>
            <w:r w:rsidRPr="00D373E4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 тун кигән.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Поиск ответа на</w:t>
            </w:r>
            <w:r w:rsidRPr="00CE52CB">
              <w:rPr>
                <w:rFonts w:ascii="Times New Roman" w:eastAsia="Times New Roman" w:hAnsi="Times New Roman" w:cs="Times New Roman"/>
                <w:spacing w:val="45"/>
                <w:lang w:eastAsia="ru-RU"/>
              </w:rPr>
              <w:t xml:space="preserve"> вопрос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: о чем могут рассказать знаки-символы в меховой мозаике и украшении из бисера? Творческая работа над эскизом украшения из 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бисера с </w:t>
            </w:r>
            <w:proofErr w:type="spellStart"/>
            <w:proofErr w:type="gram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ис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-пользованием</w:t>
            </w:r>
            <w:proofErr w:type="gram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колорита и элементов орнамента традиционной зимней одежды и украшений.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lastRenderedPageBreak/>
              <w:t>12.12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15</w:t>
            </w:r>
          </w:p>
        </w:tc>
        <w:tc>
          <w:tcPr>
            <w:tcW w:w="3970" w:type="dxa"/>
          </w:tcPr>
          <w:p w:rsidR="00B21D39" w:rsidRDefault="00B21D39" w:rsidP="00B13308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Зима за морозы, а мы за праздники.</w:t>
            </w:r>
          </w:p>
          <w:p w:rsidR="00B21D39" w:rsidRDefault="00B21D39" w:rsidP="00B13308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Кыш суык кирәк, </w:t>
            </w: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без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гә</w:t>
            </w:r>
            <w:r w:rsidRPr="00D373E4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 бәйрәм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нәр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CE52CB">
              <w:rPr>
                <w:rFonts w:ascii="Times New Roman" w:eastAsia="Calibri" w:hAnsi="Times New Roman" w:cs="Times New Roman"/>
              </w:rPr>
              <w:t xml:space="preserve">Беседа о </w:t>
            </w:r>
            <w:proofErr w:type="gramStart"/>
            <w:r w:rsidRPr="00CE52CB">
              <w:rPr>
                <w:rFonts w:ascii="Times New Roman" w:eastAsia="Calibri" w:hAnsi="Times New Roman" w:cs="Times New Roman"/>
              </w:rPr>
              <w:t>пред-стоящем</w:t>
            </w:r>
            <w:proofErr w:type="gramEnd"/>
            <w:r w:rsidRPr="00CE52CB">
              <w:rPr>
                <w:rFonts w:ascii="Times New Roman" w:eastAsia="Calibri" w:hAnsi="Times New Roman" w:cs="Times New Roman"/>
              </w:rPr>
              <w:t xml:space="preserve"> ново-</w:t>
            </w:r>
            <w:proofErr w:type="spellStart"/>
            <w:r w:rsidRPr="00CE52CB">
              <w:rPr>
                <w:rFonts w:ascii="Times New Roman" w:eastAsia="Calibri" w:hAnsi="Times New Roman" w:cs="Times New Roman"/>
              </w:rPr>
              <w:t>годнем</w:t>
            </w:r>
            <w:proofErr w:type="spellEnd"/>
            <w:r w:rsidRPr="00CE52CB">
              <w:rPr>
                <w:rFonts w:ascii="Times New Roman" w:eastAsia="Calibri" w:hAnsi="Times New Roman" w:cs="Times New Roman"/>
              </w:rPr>
              <w:t xml:space="preserve"> празднике, о подготовке к нему. Рассказ о традициях празднования Нового года у разных народов. Завершение композиции праздничного карнавала с использованием нарисованных фигурок </w:t>
            </w:r>
            <w:proofErr w:type="gramStart"/>
            <w:r w:rsidRPr="00CE52CB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:rsidR="00B21D39" w:rsidRPr="00CE52CB" w:rsidRDefault="00B21D39" w:rsidP="000151C6">
            <w:pPr>
              <w:rPr>
                <w:rFonts w:ascii="Times New Roman" w:hAnsi="Times New Roman" w:cs="Times New Roman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</w:rPr>
              <w:t>эскизов костюмов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19.12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16</w:t>
            </w:r>
          </w:p>
        </w:tc>
        <w:tc>
          <w:tcPr>
            <w:tcW w:w="3970" w:type="dxa"/>
          </w:tcPr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D373E4">
              <w:rPr>
                <w:rFonts w:ascii="Times New Roman" w:eastAsia="Calibri" w:hAnsi="Times New Roman" w:cs="Times New Roman"/>
                <w:color w:val="000000" w:themeColor="text1"/>
              </w:rPr>
              <w:t xml:space="preserve">Всякая красота фантазии да умения требует. </w:t>
            </w:r>
          </w:p>
          <w:p w:rsidR="00B21D39" w:rsidRDefault="00B21D39" w:rsidP="00B13308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D373E4" w:rsidRDefault="00B21D39" w:rsidP="00B13308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М</w:t>
            </w:r>
            <w:r w:rsidRPr="00D373E4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атурлык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 тудыру фантазия һәм тырышлык таләп  итә.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0151C6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о тради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циях маскарадных представлений у разных народов и на Руси. Работа по созданию образа матушки-природы на основе отбора интересных и характерных для зимы признаков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атрии 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бутов. Выполнение эскиза образа матушки-зимы с использованием разнообразных материалов.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9.01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17</w:t>
            </w:r>
          </w:p>
        </w:tc>
        <w:tc>
          <w:tcPr>
            <w:tcW w:w="3970" w:type="dxa"/>
          </w:tcPr>
          <w:p w:rsidR="00B21D39" w:rsidRPr="00CE52CB" w:rsidRDefault="00B21D39" w:rsidP="001C790A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В каждом посаде в своём наряде. </w:t>
            </w:r>
          </w:p>
          <w:p w:rsidR="00B21D39" w:rsidRPr="00CE52CB" w:rsidRDefault="00B21D39" w:rsidP="001C790A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1C790A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Төрле төбәктә төрле кием.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E574DD">
            <w:pPr>
              <w:rPr>
                <w:rFonts w:ascii="Times New Roman" w:hAnsi="Times New Roman" w:cs="Times New Roman"/>
              </w:rPr>
            </w:pPr>
            <w:r w:rsidRPr="00CE52CB">
              <w:rPr>
                <w:rFonts w:ascii="Times New Roman" w:eastAsia="Calibri" w:hAnsi="Times New Roman" w:cs="Times New Roman"/>
                <w:lang w:eastAsia="ru-RU"/>
              </w:rPr>
              <w:t xml:space="preserve">Проведение сравнительного анализа главных частей </w:t>
            </w:r>
            <w:proofErr w:type="gramStart"/>
            <w:r w:rsidRPr="00CE52CB">
              <w:rPr>
                <w:rFonts w:ascii="Times New Roman" w:eastAsia="Calibri" w:hAnsi="Times New Roman" w:cs="Times New Roman"/>
                <w:lang w:eastAsia="ru-RU"/>
              </w:rPr>
              <w:t>северо-русского</w:t>
            </w:r>
            <w:proofErr w:type="gramEnd"/>
            <w:r w:rsidRPr="00CE52CB">
              <w:rPr>
                <w:rFonts w:ascii="Times New Roman" w:eastAsia="Calibri" w:hAnsi="Times New Roman" w:cs="Times New Roman"/>
                <w:lang w:eastAsia="ru-RU"/>
              </w:rPr>
              <w:t xml:space="preserve"> и южно-русского костюмов. Творческая работа, связанная с завершением орнаментов, украшающих народный костюм. </w:t>
            </w:r>
          </w:p>
        </w:tc>
        <w:tc>
          <w:tcPr>
            <w:tcW w:w="1134" w:type="dxa"/>
          </w:tcPr>
          <w:p w:rsidR="00B21D39" w:rsidRPr="00CE52CB" w:rsidRDefault="00294433" w:rsidP="00D77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18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Жизнь костюма в театре.</w:t>
            </w:r>
          </w:p>
          <w:p w:rsidR="00B21D39" w:rsidRPr="00CE52CB" w:rsidRDefault="00B21D39" w:rsidP="00E574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Театрда костюм тормышы.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2D4043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Познакомиться с театральными костюмами </w:t>
            </w:r>
            <w:r w:rsidRPr="00CE52CB">
              <w:rPr>
                <w:rFonts w:ascii="Times New Roman" w:eastAsia="Calibri" w:hAnsi="Times New Roman" w:cs="Times New Roman"/>
                <w:lang w:eastAsia="ru-RU"/>
              </w:rPr>
              <w:t>героев русской оперы</w:t>
            </w:r>
            <w:proofErr w:type="gramStart"/>
            <w:r w:rsidRPr="00CE52CB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proofErr w:type="gramEnd"/>
          </w:p>
          <w:p w:rsidR="00B21D39" w:rsidRPr="00CE52CB" w:rsidRDefault="00B21D39" w:rsidP="00E574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19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Россия державная.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1C790A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Куәтле Россия 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Создание композиции рисунка старинного города-крепости по представлению.</w:t>
            </w: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«Город чудный...» </w:t>
            </w:r>
          </w:p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Гаҗәеп шәһәр.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Завершение работы над композицией рисунка старинного города</w:t>
            </w: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21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Защитники земли Русской.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Рус җирен саклаучылар.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сюжетной композиции на тему «Чужой земли не хотим, а своей не отдадим».</w:t>
            </w: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22</w:t>
            </w:r>
          </w:p>
        </w:tc>
        <w:tc>
          <w:tcPr>
            <w:tcW w:w="3970" w:type="dxa"/>
          </w:tcPr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Дорогие, любимые, родные. </w:t>
            </w:r>
          </w:p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Кадерле, яраткан, якын кешеләр.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женского портрета самого дорогого человека.</w:t>
            </w: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23</w:t>
            </w:r>
          </w:p>
        </w:tc>
        <w:tc>
          <w:tcPr>
            <w:tcW w:w="3970" w:type="dxa"/>
          </w:tcPr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Широкая маслени</w:t>
            </w:r>
            <w:proofErr w:type="spellStart"/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ца</w:t>
            </w:r>
            <w:proofErr w:type="spellEnd"/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.</w:t>
            </w:r>
          </w:p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731694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 Май чабу бәйрәме.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образа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Науруз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в технике обрывной мозаики из цветной бумаги.</w:t>
            </w: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24</w:t>
            </w:r>
          </w:p>
        </w:tc>
        <w:tc>
          <w:tcPr>
            <w:tcW w:w="3970" w:type="dxa"/>
          </w:tcPr>
          <w:p w:rsidR="00B21D39" w:rsidRPr="00CE52CB" w:rsidRDefault="00B21D39" w:rsidP="002B0549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Красота и мудрость народной игруш</w:t>
            </w: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softHyphen/>
              <w:t xml:space="preserve">ки. </w:t>
            </w:r>
          </w:p>
          <w:p w:rsidR="00B21D39" w:rsidRPr="00CE52CB" w:rsidRDefault="00B21D39" w:rsidP="002B0549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CE52CB" w:rsidRDefault="00B21D39" w:rsidP="002B0549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Халык уенчыгының матурлыгы һәм зирәклеге.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lastRenderedPageBreak/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народной деревянной игрушки.</w:t>
            </w: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6.03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25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-26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Герои сказки глазами художника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</w:p>
          <w:p w:rsidR="00B21D39" w:rsidRPr="00CE52CB" w:rsidRDefault="00B21D39" w:rsidP="002B0549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Әкият геройлары һәм рәссам фантазиясе.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иллюстрации к любимой сказк</w:t>
            </w:r>
            <w:proofErr w:type="gram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proofErr w:type="gram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акварель).Рисование иллюстрации к любимой сказке(карандаш).</w:t>
            </w:r>
          </w:p>
          <w:p w:rsidR="00B21D39" w:rsidRPr="00CE52CB" w:rsidRDefault="00B21D39" w:rsidP="000151C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B21D39" w:rsidRPr="00CE52CB" w:rsidRDefault="00294433" w:rsidP="000151C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13.03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2C49D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7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Водные просторы России. Морской пейзаж.</w:t>
            </w:r>
          </w:p>
          <w:p w:rsidR="00B21D39" w:rsidRPr="00CE52CB" w:rsidRDefault="00B21D39" w:rsidP="00D90AE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 xml:space="preserve">Россиянең су киңлекләре.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Создание картины весенней навигации по представлению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3.04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8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Цветы России на павловских платках и шалях.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Павлово-посад яулыкларында һәм шәлләрендә Россия чәчәкләре.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цветка розы по мотивам узора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павловопосадских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шалей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10.04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9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proofErr w:type="gramStart"/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Всяк</w:t>
            </w:r>
            <w:proofErr w:type="gramEnd"/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 на свой манер. </w:t>
            </w: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Манерасы нинди – бизәге шундый.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  <w:vAlign w:val="center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сочинение узоров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павловопосадских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платков, национальных нагрудников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17.04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30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В весеннем небе — салют Победы! </w:t>
            </w:r>
          </w:p>
          <w:p w:rsidR="003E63BB" w:rsidRDefault="003E63BB" w:rsidP="00E574DD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</w:p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Язгы күктә- җиңү салюты!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330E6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декоративной сюжетной ком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позиции </w:t>
            </w: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«Салют </w:t>
            </w: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Победы</w:t>
            </w:r>
            <w:proofErr w:type="gram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E52C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CE52C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оз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CE52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Наблюдательность. 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24.04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Гербы городов Золотого кольца Рос</w:t>
            </w: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сии.</w:t>
            </w:r>
          </w:p>
          <w:p w:rsidR="00B21D39" w:rsidRPr="00CE52CB" w:rsidRDefault="00B21D39" w:rsidP="00E574DD">
            <w:pPr>
              <w:rPr>
                <w:rFonts w:ascii="Times New Roman" w:eastAsia="Times New Roman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Россиянең Алтын боҗрасы шәһәрләренең герблары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Составление эскиза герба своего села.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1.05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  <w:tc>
          <w:tcPr>
            <w:tcW w:w="3970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 xml:space="preserve">Сиреневые перезвоны. </w:t>
            </w:r>
          </w:p>
          <w:p w:rsidR="00B21D39" w:rsidRPr="00CE52CB" w:rsidRDefault="00B21D39" w:rsidP="00150056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 xml:space="preserve">Канәфер кыңгыраулары чыңы. 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Рисование сирени с натуры по представлению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8.05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33</w:t>
            </w:r>
          </w:p>
        </w:tc>
        <w:tc>
          <w:tcPr>
            <w:tcW w:w="3970" w:type="dxa"/>
          </w:tcPr>
          <w:p w:rsidR="00B21D39" w:rsidRPr="00CE52CB" w:rsidRDefault="00B21D39" w:rsidP="005452AB">
            <w:pPr>
              <w:pStyle w:val="ParagraphStyle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tt-RU"/>
              </w:rPr>
            </w:pPr>
            <w:r w:rsidRPr="00CE52C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 всякого мастера свои затеи.</w:t>
            </w:r>
          </w:p>
          <w:p w:rsidR="00B21D39" w:rsidRPr="00CE52CB" w:rsidRDefault="00B21D39" w:rsidP="005452AB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52C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Итоговый тест  </w:t>
            </w:r>
          </w:p>
          <w:p w:rsidR="00B21D39" w:rsidRDefault="00B21D39" w:rsidP="00A41D75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</w:p>
          <w:p w:rsidR="00B21D39" w:rsidRPr="00C3529C" w:rsidRDefault="00B21D39" w:rsidP="00A41D75">
            <w:pPr>
              <w:rPr>
                <w:rFonts w:ascii="Times New Roman" w:eastAsia="Calibri" w:hAnsi="Times New Roman" w:cs="Times New Roman"/>
                <w:b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Һәр оста- үзенчә оста.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Default="00B21D39" w:rsidP="000151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по памяти одного </w:t>
            </w:r>
            <w:proofErr w:type="gram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запомнив</w:t>
            </w:r>
          </w:p>
          <w:p w:rsidR="00B21D39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шихся</w:t>
            </w:r>
            <w:proofErr w:type="spellEnd"/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 xml:space="preserve"> и полюбившихся образов-символов</w:t>
            </w:r>
          </w:p>
          <w:p w:rsidR="00B21D39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15.05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21D39" w:rsidRPr="00CE52CB" w:rsidTr="00EA6E76">
        <w:tc>
          <w:tcPr>
            <w:tcW w:w="81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34</w:t>
            </w:r>
          </w:p>
        </w:tc>
        <w:tc>
          <w:tcPr>
            <w:tcW w:w="3970" w:type="dxa"/>
          </w:tcPr>
          <w:p w:rsidR="00B21D39" w:rsidRPr="00CE52CB" w:rsidRDefault="00B21D39" w:rsidP="00602D6D">
            <w:pPr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Анализ итоговой работы</w:t>
            </w:r>
            <w:proofErr w:type="gramStart"/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.</w:t>
            </w:r>
            <w:proofErr w:type="gramEnd"/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Наши достижения. </w:t>
            </w:r>
          </w:p>
          <w:p w:rsidR="00B21D39" w:rsidRPr="00CE52CB" w:rsidRDefault="00B21D39" w:rsidP="00602D6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CE52CB">
              <w:rPr>
                <w:rFonts w:ascii="Times New Roman" w:eastAsia="Calibri" w:hAnsi="Times New Roman" w:cs="Times New Roman"/>
                <w:bCs/>
                <w:color w:val="000000" w:themeColor="text1"/>
                <w:lang w:val="tt-RU"/>
              </w:rPr>
              <w:t>Безнең казанышлар.</w:t>
            </w:r>
          </w:p>
        </w:tc>
        <w:tc>
          <w:tcPr>
            <w:tcW w:w="850" w:type="dxa"/>
          </w:tcPr>
          <w:p w:rsidR="00B21D39" w:rsidRPr="00CE52CB" w:rsidRDefault="00B21D39" w:rsidP="0017248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52C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</w:tcPr>
          <w:p w:rsidR="00B21D39" w:rsidRPr="00CE52CB" w:rsidRDefault="00B21D39" w:rsidP="000151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52CB">
              <w:rPr>
                <w:rFonts w:ascii="Times New Roman" w:eastAsia="Times New Roman" w:hAnsi="Times New Roman" w:cs="Times New Roman"/>
                <w:lang w:eastAsia="ru-RU"/>
              </w:rPr>
              <w:t>Коллективное панно  «Счастливы те, кто любит цветы»</w:t>
            </w:r>
          </w:p>
        </w:tc>
        <w:tc>
          <w:tcPr>
            <w:tcW w:w="1134" w:type="dxa"/>
          </w:tcPr>
          <w:p w:rsidR="00B21D39" w:rsidRPr="00CE52CB" w:rsidRDefault="00294433" w:rsidP="00E574DD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  <w:t>22.05</w:t>
            </w:r>
          </w:p>
        </w:tc>
        <w:tc>
          <w:tcPr>
            <w:tcW w:w="1134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21D39" w:rsidRPr="00CE52CB" w:rsidRDefault="00B21D39" w:rsidP="00E574DD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:rsidR="00D373E4" w:rsidRPr="00D77960" w:rsidRDefault="00D373E4" w:rsidP="00D373E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B21D39" w:rsidRDefault="00B21D39" w:rsidP="0012649B">
      <w:pPr>
        <w:spacing w:line="240" w:lineRule="exact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EA6E76" w:rsidRDefault="00EA6E76" w:rsidP="0012649B">
      <w:pPr>
        <w:spacing w:line="240" w:lineRule="exact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B858E5" w:rsidRPr="00B858E5" w:rsidRDefault="00B858E5" w:rsidP="00B858E5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8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Учебно-методическое и материально </w:t>
      </w:r>
      <w:proofErr w:type="gramStart"/>
      <w:r w:rsidRPr="00B858E5">
        <w:rPr>
          <w:rFonts w:ascii="Times New Roman" w:hAnsi="Times New Roman" w:cs="Times New Roman"/>
          <w:b/>
          <w:bCs/>
          <w:sz w:val="24"/>
          <w:szCs w:val="24"/>
        </w:rPr>
        <w:t>–т</w:t>
      </w:r>
      <w:proofErr w:type="gramEnd"/>
      <w:r w:rsidRPr="00B858E5">
        <w:rPr>
          <w:rFonts w:ascii="Times New Roman" w:hAnsi="Times New Roman" w:cs="Times New Roman"/>
          <w:b/>
          <w:bCs/>
          <w:sz w:val="24"/>
          <w:szCs w:val="24"/>
        </w:rPr>
        <w:t>ехническое обеспечение</w:t>
      </w:r>
    </w:p>
    <w:p w:rsidR="00B24707" w:rsidRPr="00B24707" w:rsidRDefault="00B24707" w:rsidP="005452AB">
      <w:pPr>
        <w:pStyle w:val="a9"/>
        <w:numPr>
          <w:ilvl w:val="0"/>
          <w:numId w:val="12"/>
        </w:numPr>
        <w:rPr>
          <w:sz w:val="22"/>
          <w:szCs w:val="22"/>
        </w:rPr>
      </w:pPr>
      <w:r>
        <w:rPr>
          <w:b/>
        </w:rPr>
        <w:t>Методическая литература:</w:t>
      </w:r>
    </w:p>
    <w:p w:rsidR="005452AB" w:rsidRPr="005452AB" w:rsidRDefault="005452AB" w:rsidP="005452AB">
      <w:pPr>
        <w:pStyle w:val="a9"/>
        <w:numPr>
          <w:ilvl w:val="0"/>
          <w:numId w:val="12"/>
        </w:numPr>
        <w:rPr>
          <w:sz w:val="22"/>
          <w:szCs w:val="22"/>
        </w:rPr>
      </w:pPr>
      <w:r w:rsidRPr="005452AB">
        <w:rPr>
          <w:sz w:val="22"/>
          <w:szCs w:val="22"/>
        </w:rPr>
        <w:t>Т. Я. Шпикалова, Л. В.Ершова учебник «Изобразительное искусство 3 класс», Москва, «Просвещение», 2013г.</w:t>
      </w:r>
    </w:p>
    <w:p w:rsidR="005452AB" w:rsidRPr="00B24707" w:rsidRDefault="005452AB" w:rsidP="005452AB">
      <w:pPr>
        <w:pStyle w:val="a9"/>
        <w:numPr>
          <w:ilvl w:val="0"/>
          <w:numId w:val="12"/>
        </w:numPr>
        <w:rPr>
          <w:sz w:val="22"/>
          <w:szCs w:val="22"/>
        </w:rPr>
      </w:pPr>
      <w:r w:rsidRPr="005452AB">
        <w:rPr>
          <w:sz w:val="22"/>
          <w:szCs w:val="22"/>
        </w:rPr>
        <w:t>Т. Я. Шпикалова, Л. В. Ершова«Изобразительное искусство 3 класс» Творческая тетрадь, Москва, «Просвещение», 2013г.</w:t>
      </w:r>
    </w:p>
    <w:p w:rsidR="005452AB" w:rsidRPr="005452AB" w:rsidRDefault="005452AB" w:rsidP="005452AB">
      <w:pPr>
        <w:pStyle w:val="a9"/>
        <w:numPr>
          <w:ilvl w:val="0"/>
          <w:numId w:val="13"/>
        </w:numPr>
        <w:rPr>
          <w:sz w:val="22"/>
          <w:szCs w:val="22"/>
        </w:rPr>
      </w:pPr>
      <w:r w:rsidRPr="005452AB">
        <w:rPr>
          <w:sz w:val="22"/>
          <w:szCs w:val="22"/>
        </w:rPr>
        <w:t>Т. Я. Шпикалова, Л. В. Ершова «Методическое пособие к учебнику Изобразительное искусство 3 класс», Москва, «Просвещение», 2008 г.</w:t>
      </w:r>
    </w:p>
    <w:p w:rsidR="005452AB" w:rsidRPr="005452AB" w:rsidRDefault="005452AB" w:rsidP="005452AB">
      <w:pPr>
        <w:pStyle w:val="a9"/>
        <w:numPr>
          <w:ilvl w:val="0"/>
          <w:numId w:val="13"/>
        </w:numPr>
        <w:tabs>
          <w:tab w:val="left" w:pos="889"/>
        </w:tabs>
        <w:rPr>
          <w:rStyle w:val="ab"/>
          <w:bCs/>
          <w:color w:val="auto"/>
          <w:sz w:val="22"/>
          <w:szCs w:val="22"/>
        </w:rPr>
      </w:pPr>
      <w:r w:rsidRPr="005452AB">
        <w:rPr>
          <w:sz w:val="22"/>
          <w:szCs w:val="22"/>
        </w:rPr>
        <w:t xml:space="preserve">Шпикалова Т.Я.,Ершова Л.В., Поровская Г.А. и др. </w:t>
      </w:r>
      <w:r w:rsidR="00C06EB9" w:rsidRPr="005452AB">
        <w:rPr>
          <w:rStyle w:val="aa"/>
          <w:sz w:val="22"/>
          <w:szCs w:val="22"/>
        </w:rPr>
        <w:fldChar w:fldCharType="begin"/>
      </w:r>
      <w:r w:rsidRPr="005452AB">
        <w:rPr>
          <w:rStyle w:val="aa"/>
          <w:sz w:val="22"/>
          <w:szCs w:val="22"/>
        </w:rPr>
        <w:instrText xml:space="preserve"> HYPERLINK "http://www.prosv.ru/Attachment.aspx?Id=18141" </w:instrText>
      </w:r>
      <w:r w:rsidR="00C06EB9" w:rsidRPr="005452AB">
        <w:rPr>
          <w:rStyle w:val="aa"/>
          <w:sz w:val="22"/>
          <w:szCs w:val="22"/>
        </w:rPr>
        <w:fldChar w:fldCharType="separate"/>
      </w:r>
      <w:r w:rsidRPr="005452AB">
        <w:rPr>
          <w:rStyle w:val="ab"/>
          <w:bCs/>
          <w:color w:val="auto"/>
          <w:sz w:val="22"/>
          <w:szCs w:val="22"/>
        </w:rPr>
        <w:t xml:space="preserve">Изобразительное искусство. Рабочие программы. Предметная линия учебников под               </w:t>
      </w:r>
    </w:p>
    <w:p w:rsidR="005452AB" w:rsidRDefault="005452AB" w:rsidP="005452AB">
      <w:pPr>
        <w:tabs>
          <w:tab w:val="left" w:pos="889"/>
        </w:tabs>
        <w:spacing w:after="0" w:line="240" w:lineRule="auto"/>
        <w:ind w:left="360"/>
        <w:rPr>
          <w:rStyle w:val="aa"/>
          <w:rFonts w:ascii="Times New Roman" w:hAnsi="Times New Roman" w:cs="Times New Roman"/>
          <w:lang w:val="tt-RU"/>
        </w:rPr>
      </w:pPr>
      <w:r w:rsidRPr="005452AB">
        <w:rPr>
          <w:rStyle w:val="ab"/>
          <w:rFonts w:ascii="Times New Roman" w:hAnsi="Times New Roman" w:cs="Times New Roman"/>
          <w:bCs/>
          <w:color w:val="auto"/>
        </w:rPr>
        <w:t xml:space="preserve">     реакцией Т.Я. </w:t>
      </w:r>
      <w:proofErr w:type="spellStart"/>
      <w:r w:rsidRPr="005452AB">
        <w:rPr>
          <w:rStyle w:val="ab"/>
          <w:rFonts w:ascii="Times New Roman" w:hAnsi="Times New Roman" w:cs="Times New Roman"/>
          <w:bCs/>
          <w:color w:val="auto"/>
        </w:rPr>
        <w:t>Шпикаловой</w:t>
      </w:r>
      <w:proofErr w:type="spellEnd"/>
      <w:r w:rsidRPr="005452AB">
        <w:rPr>
          <w:rStyle w:val="ab"/>
          <w:rFonts w:ascii="Times New Roman" w:hAnsi="Times New Roman" w:cs="Times New Roman"/>
          <w:bCs/>
          <w:color w:val="auto"/>
        </w:rPr>
        <w:t>. 1-4 классы</w:t>
      </w:r>
      <w:r w:rsidR="00C06EB9" w:rsidRPr="005452AB">
        <w:rPr>
          <w:rStyle w:val="aa"/>
          <w:rFonts w:ascii="Times New Roman" w:hAnsi="Times New Roman" w:cs="Times New Roman"/>
        </w:rPr>
        <w:fldChar w:fldCharType="end"/>
      </w:r>
    </w:p>
    <w:p w:rsidR="00B24707" w:rsidRDefault="00B24707" w:rsidP="005452AB">
      <w:pPr>
        <w:tabs>
          <w:tab w:val="left" w:pos="889"/>
        </w:tabs>
        <w:spacing w:after="0" w:line="240" w:lineRule="auto"/>
        <w:ind w:left="360"/>
        <w:rPr>
          <w:rStyle w:val="aa"/>
          <w:rFonts w:ascii="Times New Roman" w:hAnsi="Times New Roman" w:cs="Times New Roman"/>
          <w:lang w:val="tt-RU"/>
        </w:rPr>
      </w:pPr>
    </w:p>
    <w:p w:rsidR="00B24707" w:rsidRDefault="00B24707" w:rsidP="00B2470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Оборудование:</w:t>
      </w:r>
    </w:p>
    <w:p w:rsidR="00B24707" w:rsidRPr="00773D73" w:rsidRDefault="00B24707" w:rsidP="00B24707">
      <w:pPr>
        <w:pStyle w:val="a9"/>
        <w:numPr>
          <w:ilvl w:val="0"/>
          <w:numId w:val="17"/>
        </w:numPr>
        <w:jc w:val="both"/>
      </w:pPr>
      <w:r w:rsidRPr="00773D73">
        <w:t>Ноутбук</w:t>
      </w:r>
    </w:p>
    <w:p w:rsidR="00B24707" w:rsidRPr="00773D73" w:rsidRDefault="00B24707" w:rsidP="00B24707">
      <w:pPr>
        <w:pStyle w:val="a9"/>
        <w:numPr>
          <w:ilvl w:val="0"/>
          <w:numId w:val="17"/>
        </w:numPr>
        <w:jc w:val="both"/>
      </w:pPr>
      <w:r w:rsidRPr="00773D73">
        <w:t>Раздаточные материалы</w:t>
      </w:r>
    </w:p>
    <w:p w:rsidR="00B24707" w:rsidRPr="00773D73" w:rsidRDefault="00B24707" w:rsidP="00B24707">
      <w:pPr>
        <w:pStyle w:val="a9"/>
        <w:numPr>
          <w:ilvl w:val="0"/>
          <w:numId w:val="17"/>
        </w:numPr>
        <w:jc w:val="both"/>
      </w:pPr>
      <w:r w:rsidRPr="00773D73">
        <w:t>Наглядные пособия</w:t>
      </w:r>
    </w:p>
    <w:p w:rsidR="00B24707" w:rsidRPr="00B24707" w:rsidRDefault="00B24707" w:rsidP="005452AB">
      <w:pPr>
        <w:tabs>
          <w:tab w:val="left" w:pos="889"/>
        </w:tabs>
        <w:spacing w:after="0" w:line="240" w:lineRule="auto"/>
        <w:ind w:left="360"/>
        <w:rPr>
          <w:rFonts w:ascii="Times New Roman" w:hAnsi="Times New Roman" w:cs="Times New Roman"/>
          <w:lang w:val="tt-RU"/>
        </w:rPr>
      </w:pPr>
    </w:p>
    <w:p w:rsidR="005452AB" w:rsidRPr="005452AB" w:rsidRDefault="005452AB" w:rsidP="005452AB">
      <w:pPr>
        <w:spacing w:after="0" w:line="240" w:lineRule="auto"/>
        <w:rPr>
          <w:rFonts w:ascii="Times New Roman" w:hAnsi="Times New Roman" w:cs="Times New Roman"/>
          <w:b/>
        </w:rPr>
      </w:pPr>
      <w:r w:rsidRPr="005452AB">
        <w:rPr>
          <w:rFonts w:ascii="Times New Roman" w:hAnsi="Times New Roman" w:cs="Times New Roman"/>
          <w:b/>
        </w:rPr>
        <w:t>Интернет-ресурсы:</w:t>
      </w:r>
    </w:p>
    <w:p w:rsidR="005452AB" w:rsidRPr="005452AB" w:rsidRDefault="005452AB" w:rsidP="005452AB">
      <w:pPr>
        <w:spacing w:after="0" w:line="240" w:lineRule="auto"/>
        <w:rPr>
          <w:rFonts w:ascii="Times New Roman" w:hAnsi="Times New Roman" w:cs="Times New Roman"/>
          <w:b/>
        </w:rPr>
      </w:pPr>
      <w:r w:rsidRPr="005452AB">
        <w:rPr>
          <w:rFonts w:ascii="Times New Roman" w:hAnsi="Times New Roman" w:cs="Times New Roman"/>
          <w:u w:val="single"/>
        </w:rPr>
        <w:t>Готовые учебно-методические разработки, цифровые образовательные ресурсы (ЦОР), наглядные дидактические материалы, презентации, физкультминутки на Интернет-сайтах:</w:t>
      </w:r>
    </w:p>
    <w:p w:rsidR="005452AB" w:rsidRPr="005452AB" w:rsidRDefault="00424BBF" w:rsidP="005452A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hyperlink r:id="rId10" w:history="1">
        <w:r w:rsidR="005452AB" w:rsidRPr="005452AB">
          <w:rPr>
            <w:rStyle w:val="ab"/>
            <w:rFonts w:ascii="Times New Roman" w:hAnsi="Times New Roman" w:cs="Times New Roman"/>
            <w:bCs/>
            <w:color w:val="000000"/>
          </w:rPr>
          <w:t>http://www.it-n.ru/</w:t>
        </w:r>
      </w:hyperlink>
    </w:p>
    <w:p w:rsidR="005452AB" w:rsidRPr="005452AB" w:rsidRDefault="00424BBF" w:rsidP="005452A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hyperlink r:id="rId11" w:history="1">
        <w:r w:rsidR="005452AB" w:rsidRPr="005452AB">
          <w:rPr>
            <w:rStyle w:val="ab"/>
            <w:rFonts w:ascii="Times New Roman" w:hAnsi="Times New Roman" w:cs="Times New Roman"/>
            <w:bCs/>
            <w:color w:val="000000"/>
          </w:rPr>
          <w:t>http://festival.1september.ru/</w:t>
        </w:r>
      </w:hyperlink>
    </w:p>
    <w:p w:rsidR="005452AB" w:rsidRPr="005452AB" w:rsidRDefault="00424BBF" w:rsidP="005452A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hyperlink r:id="rId12" w:history="1">
        <w:r w:rsidR="005452AB" w:rsidRPr="005452AB">
          <w:rPr>
            <w:rStyle w:val="ab"/>
            <w:rFonts w:ascii="Times New Roman" w:hAnsi="Times New Roman" w:cs="Times New Roman"/>
            <w:bCs/>
            <w:color w:val="000000"/>
          </w:rPr>
          <w:t>http://www.nachalka.com/</w:t>
        </w:r>
      </w:hyperlink>
    </w:p>
    <w:p w:rsidR="005452AB" w:rsidRPr="005452AB" w:rsidRDefault="00424BBF" w:rsidP="005452A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hyperlink r:id="rId13" w:history="1">
        <w:r w:rsidR="005452AB" w:rsidRPr="005452AB">
          <w:rPr>
            <w:rStyle w:val="ab"/>
            <w:rFonts w:ascii="Times New Roman" w:hAnsi="Times New Roman" w:cs="Times New Roman"/>
            <w:bCs/>
            <w:color w:val="000000"/>
          </w:rPr>
          <w:t>http://www.4stupeni.ru/</w:t>
        </w:r>
      </w:hyperlink>
    </w:p>
    <w:p w:rsidR="005452AB" w:rsidRPr="005452AB" w:rsidRDefault="00424BBF" w:rsidP="005452A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hyperlink r:id="rId14" w:history="1">
        <w:r w:rsidR="005452AB" w:rsidRPr="005452AB">
          <w:rPr>
            <w:rStyle w:val="ab"/>
            <w:rFonts w:ascii="Times New Roman" w:hAnsi="Times New Roman" w:cs="Times New Roman"/>
            <w:bCs/>
            <w:color w:val="000000"/>
          </w:rPr>
          <w:t>http://www.uroki.net/docnach.htm</w:t>
        </w:r>
      </w:hyperlink>
    </w:p>
    <w:p w:rsidR="005452AB" w:rsidRPr="005452AB" w:rsidRDefault="00424BBF" w:rsidP="005452AB">
      <w:pPr>
        <w:rPr>
          <w:rFonts w:ascii="Times New Roman" w:hAnsi="Times New Roman" w:cs="Times New Roman"/>
          <w:lang w:val="tt-RU"/>
        </w:rPr>
      </w:pPr>
      <w:hyperlink r:id="rId15" w:history="1">
        <w:r w:rsidR="005452AB" w:rsidRPr="005452AB">
          <w:rPr>
            <w:rStyle w:val="ab"/>
            <w:rFonts w:ascii="Times New Roman" w:hAnsi="Times New Roman" w:cs="Times New Roman"/>
            <w:bCs/>
            <w:color w:val="000000"/>
          </w:rPr>
          <w:t>http://www.pedsovet.su/load/100</w:t>
        </w:r>
      </w:hyperlink>
    </w:p>
    <w:p w:rsidR="005452AB" w:rsidRDefault="005452AB" w:rsidP="005452AB">
      <w:pPr>
        <w:rPr>
          <w:rFonts w:ascii="Times New Roman" w:hAnsi="Times New Roman" w:cs="Times New Roman"/>
          <w:lang w:val="tt-RU"/>
        </w:rPr>
      </w:pPr>
    </w:p>
    <w:p w:rsidR="00EA6E76" w:rsidRDefault="00EA6E76" w:rsidP="005452AB">
      <w:pPr>
        <w:rPr>
          <w:rFonts w:ascii="Times New Roman" w:hAnsi="Times New Roman" w:cs="Times New Roman"/>
          <w:lang w:val="tt-RU"/>
        </w:rPr>
      </w:pPr>
    </w:p>
    <w:p w:rsidR="00EA6E76" w:rsidRDefault="00EA6E76" w:rsidP="005452AB">
      <w:pPr>
        <w:rPr>
          <w:rFonts w:ascii="Times New Roman" w:hAnsi="Times New Roman" w:cs="Times New Roman"/>
          <w:lang w:val="tt-RU"/>
        </w:rPr>
      </w:pPr>
    </w:p>
    <w:p w:rsidR="00EA6E76" w:rsidRDefault="00EA6E76" w:rsidP="005452AB">
      <w:pPr>
        <w:rPr>
          <w:rFonts w:ascii="Times New Roman" w:hAnsi="Times New Roman" w:cs="Times New Roman"/>
          <w:lang w:val="tt-RU"/>
        </w:rPr>
      </w:pPr>
    </w:p>
    <w:p w:rsidR="00EA6E76" w:rsidRDefault="00EA6E76" w:rsidP="005452AB">
      <w:pPr>
        <w:rPr>
          <w:rFonts w:ascii="Times New Roman" w:hAnsi="Times New Roman" w:cs="Times New Roman"/>
          <w:lang w:val="tt-RU"/>
        </w:rPr>
      </w:pPr>
    </w:p>
    <w:p w:rsidR="00EA6E76" w:rsidRDefault="00EA6E76" w:rsidP="005452AB">
      <w:pPr>
        <w:rPr>
          <w:rFonts w:ascii="Times New Roman" w:hAnsi="Times New Roman" w:cs="Times New Roman"/>
          <w:lang w:val="tt-RU"/>
        </w:rPr>
      </w:pPr>
    </w:p>
    <w:p w:rsidR="00EA6E76" w:rsidRDefault="00EA6E76" w:rsidP="005452AB">
      <w:pPr>
        <w:rPr>
          <w:rFonts w:ascii="Times New Roman" w:hAnsi="Times New Roman" w:cs="Times New Roman"/>
          <w:lang w:val="tt-RU"/>
        </w:rPr>
      </w:pPr>
    </w:p>
    <w:p w:rsidR="00EA6E76" w:rsidRPr="005452AB" w:rsidRDefault="00EA6E76" w:rsidP="005452AB">
      <w:pPr>
        <w:rPr>
          <w:rFonts w:ascii="Times New Roman" w:hAnsi="Times New Roman" w:cs="Times New Roman"/>
          <w:lang w:val="tt-RU"/>
        </w:rPr>
      </w:pPr>
    </w:p>
    <w:p w:rsidR="00963700" w:rsidRPr="00963700" w:rsidRDefault="00963700" w:rsidP="00963700">
      <w:pPr>
        <w:pStyle w:val="2"/>
        <w:spacing w:after="0" w:line="240" w:lineRule="exact"/>
        <w:ind w:left="0" w:firstLine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963700">
        <w:rPr>
          <w:rStyle w:val="aa"/>
          <w:rFonts w:ascii="Times New Roman" w:hAnsi="Times New Roman"/>
          <w:sz w:val="24"/>
          <w:szCs w:val="24"/>
          <w:shd w:val="clear" w:color="auto" w:fill="FFFFFF"/>
        </w:rPr>
        <w:t xml:space="preserve">Примерные задания  для  проведения промежуточной аттестации по </w:t>
      </w:r>
      <w:r w:rsidRPr="00963700">
        <w:rPr>
          <w:rFonts w:ascii="Times New Roman" w:hAnsi="Times New Roman"/>
          <w:b/>
          <w:sz w:val="24"/>
          <w:szCs w:val="24"/>
        </w:rPr>
        <w:t xml:space="preserve">изобразительному искусству </w:t>
      </w:r>
      <w:r w:rsidRPr="00963700">
        <w:rPr>
          <w:rStyle w:val="aa"/>
          <w:rFonts w:ascii="Times New Roman" w:hAnsi="Times New Roman"/>
          <w:sz w:val="24"/>
          <w:szCs w:val="24"/>
          <w:shd w:val="clear" w:color="auto" w:fill="FFFFFF"/>
        </w:rPr>
        <w:t xml:space="preserve">для 3 класса  </w:t>
      </w:r>
    </w:p>
    <w:p w:rsidR="00963700" w:rsidRPr="00963700" w:rsidRDefault="00963700" w:rsidP="00963700">
      <w:pPr>
        <w:pStyle w:val="2"/>
        <w:spacing w:after="0" w:line="240" w:lineRule="exact"/>
        <w:ind w:left="0" w:firstLine="284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1.Какое из перечисленных понятий не обозначает вид изобразительного искусства? (подчеркни правильный ответ)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 xml:space="preserve">- графика 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 xml:space="preserve">- скульптура 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 xml:space="preserve">-кино 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2.В радуге можно выделить_________________________________ цветов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3. Изображение птиц и животных  относится к жанру_____________________________________________</w:t>
      </w:r>
      <w:r w:rsidR="0095519C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4. Цвета, которые нельзя получить путём смешивания красок, называются_____________________________________________________________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5. Какой из перечисленных цветов не является основным? _______________________________________________________________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-жёлтый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 красный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-зелёный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6. Белая бумага, дощечка для смешивания красок и получения нужного цвета называется______________________________________________________________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7. В _____________________________________________________________ росписи используются только белая и синяя краски.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8. Картины, изображающие</w:t>
      </w:r>
      <w:proofErr w:type="gramStart"/>
      <w:r w:rsidRPr="0095519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5519C">
        <w:rPr>
          <w:rFonts w:ascii="Times New Roman" w:hAnsi="Times New Roman" w:cs="Times New Roman"/>
          <w:sz w:val="24"/>
          <w:szCs w:val="24"/>
        </w:rPr>
        <w:t xml:space="preserve"> различные предметы обихода, снедь, фрукты, цветы называется_________________________________________________________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 xml:space="preserve">9. При </w:t>
      </w:r>
      <w:proofErr w:type="gramStart"/>
      <w:r w:rsidRPr="0095519C">
        <w:rPr>
          <w:rFonts w:ascii="Times New Roman" w:hAnsi="Times New Roman" w:cs="Times New Roman"/>
          <w:sz w:val="24"/>
          <w:szCs w:val="24"/>
        </w:rPr>
        <w:t>смешении</w:t>
      </w:r>
      <w:proofErr w:type="gramEnd"/>
      <w:r w:rsidRPr="0095519C">
        <w:rPr>
          <w:rFonts w:ascii="Times New Roman" w:hAnsi="Times New Roman" w:cs="Times New Roman"/>
          <w:sz w:val="24"/>
          <w:szCs w:val="24"/>
        </w:rPr>
        <w:t xml:space="preserve"> каких цветов можно получить фиолетовый цвет? ______________________________________________</w:t>
      </w:r>
      <w:r w:rsidR="0095519C">
        <w:rPr>
          <w:rFonts w:ascii="Times New Roman" w:hAnsi="Times New Roman" w:cs="Times New Roman"/>
          <w:sz w:val="24"/>
          <w:szCs w:val="24"/>
        </w:rPr>
        <w:t>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-красный и коричневый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 красный и синий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  синий и коричневый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10. Как называется композиция из разноцветного стекла, пропускающего свет и встроенного в оконный проём?_______________________________________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 живопись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 витраж</w:t>
      </w:r>
    </w:p>
    <w:p w:rsidR="005452AB" w:rsidRPr="0095519C" w:rsidRDefault="005452AB" w:rsidP="005452AB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</w:rPr>
      </w:pPr>
      <w:r w:rsidRPr="0095519C">
        <w:rPr>
          <w:rFonts w:ascii="Times New Roman" w:hAnsi="Times New Roman" w:cs="Times New Roman"/>
          <w:sz w:val="24"/>
          <w:szCs w:val="24"/>
        </w:rPr>
        <w:t>- мозаика</w:t>
      </w:r>
    </w:p>
    <w:p w:rsidR="00D373E4" w:rsidRPr="0095519C" w:rsidRDefault="00D373E4" w:rsidP="00545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CF9" w:rsidRPr="005452AB" w:rsidRDefault="00DA6CF9" w:rsidP="00E574DD">
      <w:pPr>
        <w:spacing w:line="240" w:lineRule="auto"/>
        <w:rPr>
          <w:rFonts w:ascii="Times New Roman" w:hAnsi="Times New Roman" w:cs="Times New Roman"/>
        </w:rPr>
      </w:pPr>
    </w:p>
    <w:sectPr w:rsidR="00DA6CF9" w:rsidRPr="005452AB" w:rsidSect="00C3529C">
      <w:footerReference w:type="default" r:id="rId16"/>
      <w:pgSz w:w="16838" w:h="11906" w:orient="landscape"/>
      <w:pgMar w:top="1134" w:right="1134" w:bottom="85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BF" w:rsidRDefault="00424BBF" w:rsidP="005E35E4">
      <w:pPr>
        <w:spacing w:after="0" w:line="240" w:lineRule="auto"/>
      </w:pPr>
      <w:r>
        <w:separator/>
      </w:r>
    </w:p>
  </w:endnote>
  <w:endnote w:type="continuationSeparator" w:id="0">
    <w:p w:rsidR="00424BBF" w:rsidRDefault="00424BBF" w:rsidP="005E3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5740"/>
      <w:docPartObj>
        <w:docPartGallery w:val="Page Numbers (Bottom of Page)"/>
        <w:docPartUnique/>
      </w:docPartObj>
    </w:sdtPr>
    <w:sdtEndPr/>
    <w:sdtContent>
      <w:p w:rsidR="00122438" w:rsidRDefault="0012243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DA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22438" w:rsidRDefault="001224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BF" w:rsidRDefault="00424BBF" w:rsidP="005E35E4">
      <w:pPr>
        <w:spacing w:after="0" w:line="240" w:lineRule="auto"/>
      </w:pPr>
      <w:r>
        <w:separator/>
      </w:r>
    </w:p>
  </w:footnote>
  <w:footnote w:type="continuationSeparator" w:id="0">
    <w:p w:rsidR="00424BBF" w:rsidRDefault="00424BBF" w:rsidP="005E3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75D8"/>
    <w:multiLevelType w:val="multilevel"/>
    <w:tmpl w:val="7FDED5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C7AC4"/>
    <w:multiLevelType w:val="multilevel"/>
    <w:tmpl w:val="17B62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FB1FDF"/>
    <w:multiLevelType w:val="multilevel"/>
    <w:tmpl w:val="CB109A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A29F9"/>
    <w:multiLevelType w:val="multilevel"/>
    <w:tmpl w:val="E1E4A6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13957"/>
    <w:multiLevelType w:val="multilevel"/>
    <w:tmpl w:val="DA3006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9B1113"/>
    <w:multiLevelType w:val="hybridMultilevel"/>
    <w:tmpl w:val="93AC9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B53AF3"/>
    <w:multiLevelType w:val="hybridMultilevel"/>
    <w:tmpl w:val="F79C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31BA5"/>
    <w:multiLevelType w:val="hybridMultilevel"/>
    <w:tmpl w:val="7AA6A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1E1373"/>
    <w:multiLevelType w:val="hybridMultilevel"/>
    <w:tmpl w:val="5CB0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4"/>
  </w:num>
  <w:num w:numId="5">
    <w:abstractNumId w:val="15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0"/>
  </w:num>
  <w:num w:numId="11">
    <w:abstractNumId w:val="12"/>
  </w:num>
  <w:num w:numId="12">
    <w:abstractNumId w:val="5"/>
  </w:num>
  <w:num w:numId="13">
    <w:abstractNumId w:val="10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4DD"/>
    <w:rsid w:val="00004B1A"/>
    <w:rsid w:val="000151C6"/>
    <w:rsid w:val="0002441A"/>
    <w:rsid w:val="000363FF"/>
    <w:rsid w:val="000713D2"/>
    <w:rsid w:val="000760B4"/>
    <w:rsid w:val="00086CB3"/>
    <w:rsid w:val="00093F44"/>
    <w:rsid w:val="00096014"/>
    <w:rsid w:val="000974AF"/>
    <w:rsid w:val="000A767D"/>
    <w:rsid w:val="000B52A4"/>
    <w:rsid w:val="000D0093"/>
    <w:rsid w:val="000D41AA"/>
    <w:rsid w:val="000D6284"/>
    <w:rsid w:val="000F72F0"/>
    <w:rsid w:val="000F7CA0"/>
    <w:rsid w:val="00106624"/>
    <w:rsid w:val="00122438"/>
    <w:rsid w:val="0012649B"/>
    <w:rsid w:val="001475BD"/>
    <w:rsid w:val="00150056"/>
    <w:rsid w:val="0017248A"/>
    <w:rsid w:val="00177055"/>
    <w:rsid w:val="001816B7"/>
    <w:rsid w:val="00183746"/>
    <w:rsid w:val="00186012"/>
    <w:rsid w:val="001A4458"/>
    <w:rsid w:val="001C38F8"/>
    <w:rsid w:val="001C790A"/>
    <w:rsid w:val="001D1617"/>
    <w:rsid w:val="002116EE"/>
    <w:rsid w:val="00291FD6"/>
    <w:rsid w:val="00294433"/>
    <w:rsid w:val="002B0549"/>
    <w:rsid w:val="002C49D3"/>
    <w:rsid w:val="002D4043"/>
    <w:rsid w:val="002D7ADF"/>
    <w:rsid w:val="00330E65"/>
    <w:rsid w:val="00344124"/>
    <w:rsid w:val="00355C0B"/>
    <w:rsid w:val="003A4B57"/>
    <w:rsid w:val="003A555B"/>
    <w:rsid w:val="003C3F0F"/>
    <w:rsid w:val="003E63BB"/>
    <w:rsid w:val="004222D4"/>
    <w:rsid w:val="00424BBF"/>
    <w:rsid w:val="00441861"/>
    <w:rsid w:val="00467D74"/>
    <w:rsid w:val="004827F5"/>
    <w:rsid w:val="00485204"/>
    <w:rsid w:val="004A44E2"/>
    <w:rsid w:val="004A5E5C"/>
    <w:rsid w:val="004D4050"/>
    <w:rsid w:val="004E34C2"/>
    <w:rsid w:val="00503E7A"/>
    <w:rsid w:val="00506380"/>
    <w:rsid w:val="00514A00"/>
    <w:rsid w:val="00516063"/>
    <w:rsid w:val="005201A0"/>
    <w:rsid w:val="0053435B"/>
    <w:rsid w:val="005452AB"/>
    <w:rsid w:val="005577D4"/>
    <w:rsid w:val="00573249"/>
    <w:rsid w:val="005A6C7F"/>
    <w:rsid w:val="005A6D9C"/>
    <w:rsid w:val="005B52EF"/>
    <w:rsid w:val="005C32B4"/>
    <w:rsid w:val="005D6ED4"/>
    <w:rsid w:val="005E35E4"/>
    <w:rsid w:val="00602D6D"/>
    <w:rsid w:val="00603582"/>
    <w:rsid w:val="006274FE"/>
    <w:rsid w:val="00632F4B"/>
    <w:rsid w:val="00693346"/>
    <w:rsid w:val="006A23E9"/>
    <w:rsid w:val="006E554D"/>
    <w:rsid w:val="0072387C"/>
    <w:rsid w:val="00731694"/>
    <w:rsid w:val="0073341C"/>
    <w:rsid w:val="0073773F"/>
    <w:rsid w:val="007478A9"/>
    <w:rsid w:val="007551D0"/>
    <w:rsid w:val="008023B0"/>
    <w:rsid w:val="00837B6F"/>
    <w:rsid w:val="00855533"/>
    <w:rsid w:val="0087236C"/>
    <w:rsid w:val="008771BB"/>
    <w:rsid w:val="00895498"/>
    <w:rsid w:val="00927288"/>
    <w:rsid w:val="0095519C"/>
    <w:rsid w:val="00963700"/>
    <w:rsid w:val="00964C73"/>
    <w:rsid w:val="00A41D75"/>
    <w:rsid w:val="00A645ED"/>
    <w:rsid w:val="00A8650D"/>
    <w:rsid w:val="00AA09B8"/>
    <w:rsid w:val="00AA70E6"/>
    <w:rsid w:val="00AB7FEA"/>
    <w:rsid w:val="00AF14E7"/>
    <w:rsid w:val="00B13308"/>
    <w:rsid w:val="00B161A9"/>
    <w:rsid w:val="00B21D39"/>
    <w:rsid w:val="00B24707"/>
    <w:rsid w:val="00B27F23"/>
    <w:rsid w:val="00B60B16"/>
    <w:rsid w:val="00B858E5"/>
    <w:rsid w:val="00BC16E9"/>
    <w:rsid w:val="00BC6E06"/>
    <w:rsid w:val="00BF22B8"/>
    <w:rsid w:val="00BF59C0"/>
    <w:rsid w:val="00C06EB9"/>
    <w:rsid w:val="00C16442"/>
    <w:rsid w:val="00C3529C"/>
    <w:rsid w:val="00C8659B"/>
    <w:rsid w:val="00CB4DF0"/>
    <w:rsid w:val="00CC0E2C"/>
    <w:rsid w:val="00CE52CB"/>
    <w:rsid w:val="00CF0C62"/>
    <w:rsid w:val="00CF6CB5"/>
    <w:rsid w:val="00D373E4"/>
    <w:rsid w:val="00D37F97"/>
    <w:rsid w:val="00D42CA8"/>
    <w:rsid w:val="00D4486A"/>
    <w:rsid w:val="00D77960"/>
    <w:rsid w:val="00D90AE5"/>
    <w:rsid w:val="00DA6CF9"/>
    <w:rsid w:val="00DD08EA"/>
    <w:rsid w:val="00E12ED1"/>
    <w:rsid w:val="00E356E7"/>
    <w:rsid w:val="00E46165"/>
    <w:rsid w:val="00E574DD"/>
    <w:rsid w:val="00EA6E76"/>
    <w:rsid w:val="00EB06DF"/>
    <w:rsid w:val="00ED1C1F"/>
    <w:rsid w:val="00F12950"/>
    <w:rsid w:val="00F360EE"/>
    <w:rsid w:val="00F50DA4"/>
    <w:rsid w:val="00FA0D79"/>
    <w:rsid w:val="00FB4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7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574D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5E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5E4"/>
  </w:style>
  <w:style w:type="paragraph" w:styleId="a7">
    <w:name w:val="footer"/>
    <w:basedOn w:val="a"/>
    <w:link w:val="a8"/>
    <w:uiPriority w:val="99"/>
    <w:unhideWhenUsed/>
    <w:rsid w:val="005E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35E4"/>
  </w:style>
  <w:style w:type="paragraph" w:styleId="a9">
    <w:name w:val="List Paragraph"/>
    <w:basedOn w:val="a"/>
    <w:uiPriority w:val="34"/>
    <w:qFormat/>
    <w:rsid w:val="005E35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customStyle="1" w:styleId="NoSpacing">
    <w:name w:val="No Spacing Знак"/>
    <w:link w:val="NoSpacing0"/>
    <w:rsid w:val="00D373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Spacing0">
    <w:name w:val="No Spacing Знак Знак"/>
    <w:link w:val="NoSpacing"/>
    <w:locked/>
    <w:rsid w:val="00D373E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5452AB"/>
    <w:rPr>
      <w:b/>
      <w:bCs/>
    </w:rPr>
  </w:style>
  <w:style w:type="character" w:styleId="ab">
    <w:name w:val="Hyperlink"/>
    <w:basedOn w:val="a0"/>
    <w:unhideWhenUsed/>
    <w:rsid w:val="005452AB"/>
    <w:rPr>
      <w:color w:val="0000FF"/>
      <w:u w:val="single"/>
    </w:rPr>
  </w:style>
  <w:style w:type="paragraph" w:customStyle="1" w:styleId="ParagraphStyle">
    <w:name w:val="Paragraph Style"/>
    <w:rsid w:val="005452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4">
    <w:name w:val="c4"/>
    <w:basedOn w:val="a"/>
    <w:rsid w:val="00520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20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201A0"/>
  </w:style>
  <w:style w:type="character" w:customStyle="1" w:styleId="c1c3">
    <w:name w:val="c1 c3"/>
    <w:basedOn w:val="a0"/>
    <w:rsid w:val="005201A0"/>
  </w:style>
  <w:style w:type="character" w:customStyle="1" w:styleId="c1">
    <w:name w:val="c1"/>
    <w:basedOn w:val="a0"/>
    <w:rsid w:val="005201A0"/>
  </w:style>
  <w:style w:type="paragraph" w:styleId="2">
    <w:name w:val="Body Text Indent 2"/>
    <w:basedOn w:val="a"/>
    <w:link w:val="20"/>
    <w:semiHidden/>
    <w:unhideWhenUsed/>
    <w:rsid w:val="0096370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6370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4stupeni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achalka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dsovet.su/load/100" TargetMode="External"/><Relationship Id="rId10" Type="http://schemas.openxmlformats.org/officeDocument/2006/relationships/hyperlink" Target="http://www.it-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sportal.ru/nachalnaya-shkola/izo/kalendarno-tematicheskoe-planirovanie-urokov-izo-v-3-klasse-po-uchebniku-shpik" TargetMode="External"/><Relationship Id="rId14" Type="http://schemas.openxmlformats.org/officeDocument/2006/relationships/hyperlink" Target="http://www.uroki.net/docnach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2F652-4874-43CE-8EA8-AA8D89DF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5012</Words>
  <Characters>28573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</dc:creator>
  <cp:lastModifiedBy>Лилия</cp:lastModifiedBy>
  <cp:revision>70</cp:revision>
  <cp:lastPrinted>2015-11-29T18:57:00Z</cp:lastPrinted>
  <dcterms:created xsi:type="dcterms:W3CDTF">2014-12-17T10:23:00Z</dcterms:created>
  <dcterms:modified xsi:type="dcterms:W3CDTF">2016-09-21T18:48:00Z</dcterms:modified>
</cp:coreProperties>
</file>